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5C99" w14:textId="77777777" w:rsidR="00712B9B" w:rsidRDefault="003860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9682CAD" w14:textId="2AE385CF" w:rsidR="00712B9B" w:rsidRDefault="008669F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Regulatory Legislation Amendment (Reform) Bill 2021</w:t>
      </w:r>
    </w:p>
    <w:p w14:paraId="2C86D38C" w14:textId="77777777" w:rsidR="00712B9B" w:rsidRPr="003860B6" w:rsidRDefault="003860B6" w:rsidP="003860B6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14:paraId="4B6E6E83" w14:textId="46A282CF" w:rsidR="00712B9B" w:rsidRDefault="003860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of the Legislative Council—Amendments to be moved by </w:t>
      </w:r>
      <w:r w:rsidR="008669FC">
        <w:rPr>
          <w:u w:val="single"/>
        </w:rPr>
        <w:t>Ms McLeish</w:t>
      </w:r>
      <w:r>
        <w:rPr>
          <w:u w:val="single"/>
        </w:rPr>
        <w:t>)</w:t>
      </w:r>
      <w:bookmarkEnd w:id="3"/>
    </w:p>
    <w:p w14:paraId="66926A75" w14:textId="77777777" w:rsidR="004336B1" w:rsidRDefault="004336B1">
      <w:pPr>
        <w:tabs>
          <w:tab w:val="left" w:pos="3912"/>
          <w:tab w:val="left" w:pos="4423"/>
        </w:tabs>
        <w:jc w:val="center"/>
        <w:rPr>
          <w:u w:val="single"/>
        </w:rPr>
      </w:pPr>
    </w:p>
    <w:p w14:paraId="24B10DE3" w14:textId="5CC19EBE" w:rsidR="0038429B" w:rsidRDefault="0038429B" w:rsidP="004336B1">
      <w:pPr>
        <w:pStyle w:val="AmendHeading1"/>
        <w:tabs>
          <w:tab w:val="right" w:pos="1701"/>
        </w:tabs>
        <w:ind w:left="1871" w:hanging="1871"/>
      </w:pPr>
      <w:bookmarkStart w:id="4" w:name="cpStart"/>
      <w:bookmarkEnd w:id="4"/>
      <w:r>
        <w:t>Amendment No 1:</w:t>
      </w:r>
    </w:p>
    <w:p w14:paraId="0AF3C621" w14:textId="2785CD4C" w:rsidR="0038429B" w:rsidRDefault="0038429B" w:rsidP="0038429B">
      <w:r>
        <w:t>Disagree with</w:t>
      </w:r>
    </w:p>
    <w:p w14:paraId="62009B68" w14:textId="77777777" w:rsidR="0038429B" w:rsidRDefault="0038429B" w:rsidP="0038429B"/>
    <w:p w14:paraId="5B3E120A" w14:textId="2A15D6BC" w:rsidR="0038429B" w:rsidRPr="0038429B" w:rsidRDefault="0038429B" w:rsidP="0038429B">
      <w:r>
        <w:t>Amendment No 2:</w:t>
      </w:r>
    </w:p>
    <w:p w14:paraId="7082D585" w14:textId="1873A4CB" w:rsidR="0038429B" w:rsidRDefault="0038429B" w:rsidP="0038429B">
      <w:r>
        <w:t>Agree to</w:t>
      </w:r>
    </w:p>
    <w:p w14:paraId="67C52F13" w14:textId="77777777" w:rsidR="0038429B" w:rsidRPr="0038429B" w:rsidRDefault="0038429B" w:rsidP="0038429B"/>
    <w:p w14:paraId="69DB7C3E" w14:textId="10E10CB4" w:rsidR="00590C69" w:rsidRDefault="004336B1" w:rsidP="004336B1">
      <w:pPr>
        <w:pStyle w:val="AmendHeading1"/>
        <w:tabs>
          <w:tab w:val="right" w:pos="1701"/>
        </w:tabs>
        <w:ind w:left="1871" w:hanging="1871"/>
      </w:pPr>
      <w:r w:rsidRPr="004336B1">
        <w:t xml:space="preserve">Amendment No </w:t>
      </w:r>
      <w:r w:rsidR="008669FC">
        <w:t>3</w:t>
      </w:r>
      <w:r w:rsidR="00621E38">
        <w:t>:</w:t>
      </w:r>
    </w:p>
    <w:p w14:paraId="1A0B06AA" w14:textId="46DEA4D2" w:rsidR="008416AE" w:rsidRDefault="00590C69" w:rsidP="00590C69">
      <w:pPr>
        <w:pStyle w:val="AmendHeading1"/>
      </w:pPr>
      <w:r>
        <w:t xml:space="preserve">That all the words after </w:t>
      </w:r>
      <w:proofErr w:type="gramStart"/>
      <w:r>
        <w:t>‘be’ be</w:t>
      </w:r>
      <w:proofErr w:type="gramEnd"/>
      <w:r>
        <w:t xml:space="preserve"> omitted and replaced with the word</w:t>
      </w:r>
      <w:r w:rsidR="00B83586">
        <w:t>s</w:t>
      </w:r>
      <w:r>
        <w:t xml:space="preserve"> ‘disagreed with </w:t>
      </w:r>
      <w:r w:rsidR="00B83586">
        <w:t>but</w:t>
      </w:r>
      <w:r>
        <w:t xml:space="preserve"> the following amendments be made </w:t>
      </w:r>
      <w:r w:rsidR="00B83586">
        <w:t>in</w:t>
      </w:r>
      <w:r>
        <w:t xml:space="preserve"> the Bill:</w:t>
      </w:r>
    </w:p>
    <w:p w14:paraId="119DD427" w14:textId="104DE43F" w:rsidR="00590C69" w:rsidRDefault="00590C69" w:rsidP="00B83586">
      <w:pPr>
        <w:pStyle w:val="ListParagraph"/>
        <w:numPr>
          <w:ilvl w:val="0"/>
          <w:numId w:val="21"/>
        </w:numPr>
        <w:tabs>
          <w:tab w:val="clear" w:pos="720"/>
        </w:tabs>
        <w:ind w:left="567" w:hanging="567"/>
      </w:pPr>
      <w:r w:rsidRPr="005C2CAE">
        <w:t xml:space="preserve">Clause 38, page 25, line 2, after </w:t>
      </w:r>
      <w:r w:rsidR="002F6CB0">
        <w:t>“</w:t>
      </w:r>
      <w:r w:rsidRPr="005C2CAE">
        <w:t>subsection (1)</w:t>
      </w:r>
      <w:r w:rsidR="002F6CB0">
        <w:t>”</w:t>
      </w:r>
      <w:r w:rsidRPr="005C2CAE">
        <w:t xml:space="preserve"> insert </w:t>
      </w:r>
      <w:r w:rsidR="002F6CB0">
        <w:t>“</w:t>
      </w:r>
      <w:r w:rsidRPr="005C2CAE">
        <w:t>or, if subsection (2A) applies, by complying with the requirements set out in subsection (2A)</w:t>
      </w:r>
      <w:r w:rsidR="002F6CB0">
        <w:t>”</w:t>
      </w:r>
      <w:r>
        <w:t>.</w:t>
      </w:r>
    </w:p>
    <w:p w14:paraId="4C11DAE5" w14:textId="4329583C" w:rsidR="008669FC" w:rsidRDefault="00B83586" w:rsidP="008669FC">
      <w:pPr>
        <w:pStyle w:val="ManualNumber"/>
        <w:numPr>
          <w:ilvl w:val="0"/>
          <w:numId w:val="21"/>
        </w:numPr>
        <w:spacing w:before="120"/>
        <w:ind w:left="567" w:hanging="567"/>
      </w:pPr>
      <w:r>
        <w:t>Clause 38, page 25, after line 2</w:t>
      </w:r>
      <w:r w:rsidR="008669FC">
        <w:t xml:space="preserve"> insert — </w:t>
      </w:r>
    </w:p>
    <w:p w14:paraId="402C6183" w14:textId="55ABFFE3" w:rsidR="008669FC" w:rsidRPr="008669FC" w:rsidRDefault="002F6CB0" w:rsidP="002F6CB0">
      <w:pPr>
        <w:pStyle w:val="Default"/>
        <w:spacing w:before="120"/>
        <w:ind w:left="1276" w:hanging="709"/>
      </w:pPr>
      <w:r>
        <w:t>“</w:t>
      </w:r>
      <w:r w:rsidR="008669FC" w:rsidRPr="008669FC">
        <w:t xml:space="preserve">(2A) </w:t>
      </w:r>
      <w:r>
        <w:tab/>
      </w:r>
      <w:r>
        <w:tab/>
      </w:r>
      <w:r>
        <w:tab/>
      </w:r>
      <w:r>
        <w:tab/>
      </w:r>
      <w:r>
        <w:tab/>
      </w:r>
      <w:r w:rsidR="008669FC" w:rsidRPr="008669FC">
        <w:t xml:space="preserve">Despite subsection (1), if a requirement in an Act, a statutory rule or any other subordinate instrument for notice (however described) to be published in a print newspaper applies in respect of any locality or part of Victoria which is regional or suburban Victoria, publication— </w:t>
      </w:r>
    </w:p>
    <w:p w14:paraId="01A5BEA7" w14:textId="02A27C2B" w:rsidR="008669FC" w:rsidRPr="008669FC" w:rsidRDefault="008669FC" w:rsidP="002F6CB0">
      <w:pPr>
        <w:pStyle w:val="Default"/>
        <w:spacing w:before="120"/>
        <w:ind w:left="1843" w:hanging="567"/>
      </w:pPr>
      <w:r w:rsidRPr="008669FC">
        <w:t xml:space="preserve">(a) </w:t>
      </w:r>
      <w:r w:rsidR="002F6CB0">
        <w:tab/>
      </w:r>
      <w:r w:rsidRPr="008669FC">
        <w:t xml:space="preserve">must be in published in a print newspaper circulating in that part of regional or suburban Victoria; and </w:t>
      </w:r>
    </w:p>
    <w:p w14:paraId="30B7526C" w14:textId="113F150A" w:rsidR="008669FC" w:rsidRDefault="008669FC" w:rsidP="002F6CB0">
      <w:pPr>
        <w:ind w:left="1843" w:hanging="567"/>
        <w:rPr>
          <w:szCs w:val="24"/>
        </w:rPr>
      </w:pPr>
      <w:r w:rsidRPr="008669FC">
        <w:rPr>
          <w:szCs w:val="24"/>
        </w:rPr>
        <w:t xml:space="preserve">(b) </w:t>
      </w:r>
      <w:r w:rsidR="002F6CB0">
        <w:rPr>
          <w:szCs w:val="24"/>
        </w:rPr>
        <w:tab/>
      </w:r>
      <w:r w:rsidRPr="008669FC">
        <w:rPr>
          <w:szCs w:val="24"/>
        </w:rPr>
        <w:t>in addition, may otherwise be published in a manner specified in subsection (1)(a) to (c).</w:t>
      </w:r>
      <w:r w:rsidR="002F6CB0">
        <w:rPr>
          <w:szCs w:val="24"/>
        </w:rPr>
        <w:t>”</w:t>
      </w:r>
      <w:r w:rsidRPr="008669FC">
        <w:rPr>
          <w:szCs w:val="24"/>
        </w:rPr>
        <w:t>.</w:t>
      </w:r>
      <w:r w:rsidR="002F6CB0">
        <w:rPr>
          <w:szCs w:val="24"/>
        </w:rPr>
        <w:t>’.</w:t>
      </w:r>
    </w:p>
    <w:sectPr w:rsidR="008669FC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C248" w14:textId="77777777" w:rsidR="00EC3E81" w:rsidRDefault="00EC3E81">
      <w:r>
        <w:separator/>
      </w:r>
    </w:p>
  </w:endnote>
  <w:endnote w:type="continuationSeparator" w:id="0">
    <w:p w14:paraId="37601C8C" w14:textId="77777777" w:rsidR="00EC3E81" w:rsidRDefault="00EC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A957" w14:textId="282E3CD9" w:rsidR="00B35D01" w:rsidRDefault="00834AEE" w:rsidP="00433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 w:rsidR="0038429B">
      <w:rPr>
        <w:rStyle w:val="PageNumber"/>
      </w:rPr>
      <w:fldChar w:fldCharType="separate"/>
    </w:r>
    <w:r w:rsidR="003842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842F91" w14:textId="77777777" w:rsidR="00B35D01" w:rsidRDefault="00B35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44AF" w14:textId="77777777" w:rsidR="00B35D01" w:rsidRDefault="00834AEE" w:rsidP="00B35D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5D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D3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59B282" w14:textId="77777777" w:rsidR="00B35D01" w:rsidRDefault="00B35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A99D" w14:textId="77777777" w:rsidR="00EC3E81" w:rsidRDefault="00EC3E81">
      <w:r>
        <w:separator/>
      </w:r>
    </w:p>
  </w:footnote>
  <w:footnote w:type="continuationSeparator" w:id="0">
    <w:p w14:paraId="1E501851" w14:textId="77777777" w:rsidR="00EC3E81" w:rsidRDefault="00EC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6B75524"/>
    <w:multiLevelType w:val="singleLevel"/>
    <w:tmpl w:val="7960B6AA"/>
    <w:lvl w:ilvl="0">
      <w:start w:val="1"/>
      <w:numFmt w:val="none"/>
      <w:lvlRestart w:val="0"/>
      <w:lvlText w:val="2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F462E"/>
    <w:multiLevelType w:val="hybridMultilevel"/>
    <w:tmpl w:val="00E009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E2727A"/>
    <w:multiLevelType w:val="singleLevel"/>
    <w:tmpl w:val="790070CC"/>
    <w:lvl w:ilvl="0">
      <w:start w:val="1"/>
      <w:numFmt w:val="none"/>
      <w:lvlRestart w:val="0"/>
      <w:lvlText w:val="1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8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20"/>
  </w:num>
  <w:num w:numId="19">
    <w:abstractNumId w:val="15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parl2013"/>
    <w:docVar w:name="vActno" w:val="322"/>
    <w:docVar w:name="vActTitle" w:val="Transport Legislation Amendment (Foundation Taxi and Hire Car Reforms) Bill 2013"/>
    <w:docVar w:name="vBillNo" w:val="322"/>
    <w:docVar w:name="vBillTitle" w:val="Transport Legislation Amendment (Foundation Taxi and Hire Car Reforms) Bill 2013"/>
    <w:docVar w:name="vDocumentType" w:val=".HOUSEAMEND"/>
    <w:docVar w:name="vDraftNo" w:val="0"/>
    <w:docVar w:name="vDraftVers" w:val="House Print"/>
    <w:docVar w:name="VersionNo" w:val="1"/>
    <w:docVar w:name="vFileName" w:val="Labor (Mr Wynne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7832"/>
    <w:docVar w:name="vIsNewDocument" w:val="False"/>
    <w:docVar w:name="vLegCommission" w:val="0"/>
    <w:docVar w:name="vMinisterName" w:val="Mr Wynne"/>
    <w:docVar w:name="vParliament" w:val="57"/>
    <w:docVar w:name="vPrevFileName" w:val="Labor (Mr Wynne) - House Print Assembly"/>
    <w:docVar w:name="vPrnOnSepLine" w:val="False"/>
    <w:docVar w:name="vSession" w:val="1"/>
    <w:docVar w:name="vTRIMFileName" w:val="Labor (Mr Wynne) - House Print Assembly"/>
    <w:docVar w:name="vTRIMRecordNumber" w:val="D13/14598"/>
    <w:docVar w:name="vTxtAfter" w:val=" "/>
    <w:docVar w:name="vTxtBefore" w:val="Amendments of the Legislative Council - Amendments to be moved by"/>
    <w:docVar w:name="vVersionDate" w:val="25/6/2013"/>
    <w:docVar w:name="vYear" w:val="2013"/>
  </w:docVars>
  <w:rsids>
    <w:rsidRoot w:val="00540F9F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27FDF"/>
    <w:rsid w:val="00130788"/>
    <w:rsid w:val="001A334A"/>
    <w:rsid w:val="001F0A15"/>
    <w:rsid w:val="001F28C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2F6CB0"/>
    <w:rsid w:val="00313D1D"/>
    <w:rsid w:val="00322141"/>
    <w:rsid w:val="00322CDB"/>
    <w:rsid w:val="00333895"/>
    <w:rsid w:val="003723AD"/>
    <w:rsid w:val="00376BA1"/>
    <w:rsid w:val="0038429B"/>
    <w:rsid w:val="003860B6"/>
    <w:rsid w:val="00391FF6"/>
    <w:rsid w:val="003B2B35"/>
    <w:rsid w:val="003B61E9"/>
    <w:rsid w:val="003C011C"/>
    <w:rsid w:val="003C35F4"/>
    <w:rsid w:val="003C5FD7"/>
    <w:rsid w:val="003D6B67"/>
    <w:rsid w:val="003F5618"/>
    <w:rsid w:val="004336B1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40F9F"/>
    <w:rsid w:val="00556952"/>
    <w:rsid w:val="00560D7C"/>
    <w:rsid w:val="00561A95"/>
    <w:rsid w:val="00584F6A"/>
    <w:rsid w:val="00590C69"/>
    <w:rsid w:val="005A26CD"/>
    <w:rsid w:val="005B7699"/>
    <w:rsid w:val="005C055C"/>
    <w:rsid w:val="005C7A4A"/>
    <w:rsid w:val="005D535D"/>
    <w:rsid w:val="005D74D5"/>
    <w:rsid w:val="006017F5"/>
    <w:rsid w:val="00621E38"/>
    <w:rsid w:val="0062394C"/>
    <w:rsid w:val="00623CD7"/>
    <w:rsid w:val="00625C49"/>
    <w:rsid w:val="0064678C"/>
    <w:rsid w:val="006B557D"/>
    <w:rsid w:val="006E19EF"/>
    <w:rsid w:val="00712B9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A62BA"/>
    <w:rsid w:val="007C7BEE"/>
    <w:rsid w:val="007E46AB"/>
    <w:rsid w:val="007E7B4D"/>
    <w:rsid w:val="00805CE5"/>
    <w:rsid w:val="008126C4"/>
    <w:rsid w:val="008237F6"/>
    <w:rsid w:val="00834AEE"/>
    <w:rsid w:val="008412A5"/>
    <w:rsid w:val="008413AE"/>
    <w:rsid w:val="008416AE"/>
    <w:rsid w:val="008507D7"/>
    <w:rsid w:val="00862818"/>
    <w:rsid w:val="008669FC"/>
    <w:rsid w:val="008726AC"/>
    <w:rsid w:val="008734FF"/>
    <w:rsid w:val="0087697C"/>
    <w:rsid w:val="00877A0F"/>
    <w:rsid w:val="00896DB6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36B10"/>
    <w:rsid w:val="00A501A5"/>
    <w:rsid w:val="00A6585D"/>
    <w:rsid w:val="00A861E7"/>
    <w:rsid w:val="00A876CE"/>
    <w:rsid w:val="00AA608E"/>
    <w:rsid w:val="00AD3407"/>
    <w:rsid w:val="00AD4802"/>
    <w:rsid w:val="00AD6652"/>
    <w:rsid w:val="00B002BF"/>
    <w:rsid w:val="00B01BF5"/>
    <w:rsid w:val="00B01E82"/>
    <w:rsid w:val="00B07F37"/>
    <w:rsid w:val="00B35D01"/>
    <w:rsid w:val="00B36100"/>
    <w:rsid w:val="00B4073D"/>
    <w:rsid w:val="00B712DC"/>
    <w:rsid w:val="00B82305"/>
    <w:rsid w:val="00B83586"/>
    <w:rsid w:val="00B8409F"/>
    <w:rsid w:val="00B86421"/>
    <w:rsid w:val="00B868E0"/>
    <w:rsid w:val="00B95D32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738EB"/>
    <w:rsid w:val="00C73E33"/>
    <w:rsid w:val="00CB1841"/>
    <w:rsid w:val="00CD6153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EC3E81"/>
    <w:rsid w:val="00F002CB"/>
    <w:rsid w:val="00F049CE"/>
    <w:rsid w:val="00F17F02"/>
    <w:rsid w:val="00F22DD3"/>
    <w:rsid w:val="00F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23680"/>
  <w15:docId w15:val="{15BA2CFD-FAC4-496F-A973-D2CAEC9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0B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860B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860B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860B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860B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860B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860B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860B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860B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860B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860B6"/>
    <w:pPr>
      <w:ind w:left="1871"/>
    </w:pPr>
  </w:style>
  <w:style w:type="paragraph" w:customStyle="1" w:styleId="Normal-Draft">
    <w:name w:val="Normal - Draft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860B6"/>
    <w:pPr>
      <w:ind w:left="2381"/>
    </w:pPr>
  </w:style>
  <w:style w:type="paragraph" w:customStyle="1" w:styleId="AmendBody3">
    <w:name w:val="Amend. Body 3"/>
    <w:basedOn w:val="Normal-Draft"/>
    <w:next w:val="Normal"/>
    <w:rsid w:val="003860B6"/>
    <w:pPr>
      <w:ind w:left="2892"/>
    </w:pPr>
  </w:style>
  <w:style w:type="paragraph" w:customStyle="1" w:styleId="AmendBody4">
    <w:name w:val="Amend. Body 4"/>
    <w:basedOn w:val="Normal-Draft"/>
    <w:next w:val="Normal"/>
    <w:rsid w:val="003860B6"/>
    <w:pPr>
      <w:ind w:left="3402"/>
    </w:pPr>
  </w:style>
  <w:style w:type="paragraph" w:styleId="Header">
    <w:name w:val="header"/>
    <w:basedOn w:val="Normal"/>
    <w:rsid w:val="00386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60B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860B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860B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860B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860B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860B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860B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860B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860B6"/>
    <w:pPr>
      <w:suppressLineNumbers w:val="0"/>
    </w:pPr>
  </w:style>
  <w:style w:type="paragraph" w:customStyle="1" w:styleId="BodyParagraph">
    <w:name w:val="Body Paragraph"/>
    <w:next w:val="Normal"/>
    <w:rsid w:val="003860B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860B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860B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860B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860B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860B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860B6"/>
    <w:rPr>
      <w:caps w:val="0"/>
    </w:rPr>
  </w:style>
  <w:style w:type="paragraph" w:customStyle="1" w:styleId="Normal-Schedule">
    <w:name w:val="Normal - Schedule"/>
    <w:rsid w:val="003860B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860B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860B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860B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860B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860B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860B6"/>
  </w:style>
  <w:style w:type="paragraph" w:customStyle="1" w:styleId="Penalty">
    <w:name w:val="Penalty"/>
    <w:next w:val="Normal"/>
    <w:rsid w:val="003860B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860B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860B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860B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860B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860B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860B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860B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860B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860B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860B6"/>
    <w:pPr>
      <w:suppressLineNumbers w:val="0"/>
    </w:pPr>
  </w:style>
  <w:style w:type="paragraph" w:customStyle="1" w:styleId="AutoNumber">
    <w:name w:val="Auto Number"/>
    <w:rsid w:val="003860B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860B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860B6"/>
    <w:rPr>
      <w:vertAlign w:val="superscript"/>
    </w:rPr>
  </w:style>
  <w:style w:type="paragraph" w:styleId="EndnoteText">
    <w:name w:val="endnote text"/>
    <w:basedOn w:val="Normal"/>
    <w:semiHidden/>
    <w:rsid w:val="003860B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860B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860B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860B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860B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860B6"/>
    <w:pPr>
      <w:spacing w:after="120"/>
      <w:jc w:val="center"/>
    </w:pPr>
  </w:style>
  <w:style w:type="paragraph" w:styleId="MacroText">
    <w:name w:val="macro"/>
    <w:semiHidden/>
    <w:rsid w:val="003860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860B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860B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860B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860B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860B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860B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860B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860B6"/>
    <w:pPr>
      <w:suppressLineNumbers w:val="0"/>
    </w:pPr>
  </w:style>
  <w:style w:type="paragraph" w:customStyle="1" w:styleId="DraftHeading3">
    <w:name w:val="Draft Heading 3"/>
    <w:basedOn w:val="Normal"/>
    <w:next w:val="Normal"/>
    <w:rsid w:val="003860B6"/>
    <w:pPr>
      <w:suppressLineNumbers w:val="0"/>
    </w:pPr>
  </w:style>
  <w:style w:type="paragraph" w:customStyle="1" w:styleId="DraftHeading4">
    <w:name w:val="Draft Heading 4"/>
    <w:basedOn w:val="Normal"/>
    <w:next w:val="Normal"/>
    <w:rsid w:val="003860B6"/>
    <w:pPr>
      <w:suppressLineNumbers w:val="0"/>
    </w:pPr>
  </w:style>
  <w:style w:type="paragraph" w:customStyle="1" w:styleId="DraftHeading5">
    <w:name w:val="Draft Heading 5"/>
    <w:basedOn w:val="Normal"/>
    <w:next w:val="Normal"/>
    <w:rsid w:val="003860B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860B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860B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860B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860B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860B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860B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860B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860B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860B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860B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860B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860B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860B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860B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860B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860B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860B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860B6"/>
    <w:pPr>
      <w:spacing w:after="200"/>
      <w:ind w:left="720"/>
    </w:pPr>
  </w:style>
  <w:style w:type="paragraph" w:customStyle="1" w:styleId="Default">
    <w:name w:val="Default"/>
    <w:rsid w:val="008669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41</TotalTime>
  <Pages>1</Pages>
  <Words>173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(Foundation Taxi and Hire Car Reforms) Bill 2013</vt:lpstr>
    </vt:vector>
  </TitlesOfParts>
  <Manager>Information Systems</Manager>
  <Company>OCPC, Victoria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(Foundation Taxi and Hire Car Reforms) Bill 2013</dc:title>
  <dc:subject>OCPC Word Template Development</dc:subject>
  <dc:creator>Varley, Gemma (Mrs.)</dc:creator>
  <cp:keywords>Formats, House Amendments</cp:keywords>
  <dc:description>OCPC-VIC, Word 2000 VBA, Release 2</dc:description>
  <cp:lastModifiedBy>Stefanie Tardif</cp:lastModifiedBy>
  <cp:revision>6</cp:revision>
  <cp:lastPrinted>2022-03-22T02:13:00Z</cp:lastPrinted>
  <dcterms:created xsi:type="dcterms:W3CDTF">2022-03-22T01:37:00Z</dcterms:created>
  <dcterms:modified xsi:type="dcterms:W3CDTF">2022-03-22T02:21:00Z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103638</vt:i4>
  </property>
  <property fmtid="{D5CDD505-2E9C-101B-9397-08002B2CF9AE}" pid="3" name="DocSubFolderNumber">
    <vt:lpwstr>S12/11688</vt:lpwstr>
  </property>
</Properties>
</file>