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324C0" w14:textId="609DD865" w:rsidR="00712B9B" w:rsidRDefault="00B92E9C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14:paraId="5925874E" w14:textId="2831560C" w:rsidR="00712B9B" w:rsidRDefault="00B92E9C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JUSTICE LEGISLATION AMENDMENT (TRIAL BY JUDGE ALONE AND OTHER MATTERS) BILL 2022</w:t>
      </w:r>
    </w:p>
    <w:p w14:paraId="0FC4A5F6" w14:textId="5A44CE29" w:rsidR="00712B9B" w:rsidRDefault="00B92E9C" w:rsidP="00B92E9C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14:paraId="061F940E" w14:textId="3C4343E1" w:rsidR="00712B9B" w:rsidRDefault="00B92E9C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and New Clauses to be proposed in Committee by Mr GRIMLEY)</w:t>
      </w:r>
    </w:p>
    <w:bookmarkEnd w:id="4"/>
    <w:p w14:paraId="047F8DB8" w14:textId="77777777" w:rsidR="00712B9B" w:rsidRDefault="00712B9B">
      <w:pPr>
        <w:tabs>
          <w:tab w:val="left" w:pos="3912"/>
          <w:tab w:val="left" w:pos="4423"/>
        </w:tabs>
      </w:pPr>
    </w:p>
    <w:p w14:paraId="2C6C7AE6" w14:textId="77777777" w:rsidR="008416AE" w:rsidRDefault="008C2FAE" w:rsidP="008C2FAE">
      <w:pPr>
        <w:pStyle w:val="ListParagraph"/>
        <w:numPr>
          <w:ilvl w:val="0"/>
          <w:numId w:val="20"/>
        </w:numPr>
      </w:pPr>
      <w:bookmarkStart w:id="5" w:name="cpStart"/>
      <w:bookmarkEnd w:id="5"/>
      <w:r>
        <w:t>Clause 1, page 2, after line 19 insert—</w:t>
      </w:r>
    </w:p>
    <w:p w14:paraId="58B3A617" w14:textId="5FB07665" w:rsidR="008C2FAE" w:rsidRDefault="008C2FAE" w:rsidP="008C2FAE">
      <w:pPr>
        <w:pStyle w:val="AmendHeading1"/>
        <w:tabs>
          <w:tab w:val="right" w:pos="1701"/>
        </w:tabs>
        <w:ind w:left="1871" w:hanging="1871"/>
      </w:pPr>
      <w:r>
        <w:tab/>
      </w:r>
      <w:r w:rsidRPr="008C2FAE">
        <w:t>"(ca)</w:t>
      </w:r>
      <w:r>
        <w:tab/>
        <w:t xml:space="preserve">to amend the </w:t>
      </w:r>
      <w:r w:rsidRPr="008C2FAE">
        <w:rPr>
          <w:b/>
        </w:rPr>
        <w:t>Evidence (Miscellaneous Provisions) Act 1958</w:t>
      </w:r>
      <w:r>
        <w:t xml:space="preserve"> in relation to confidential communications; and".</w:t>
      </w:r>
    </w:p>
    <w:p w14:paraId="7EF7A6B4" w14:textId="77777777" w:rsidR="008C2FAE" w:rsidRPr="008C2FAE" w:rsidRDefault="008C2FAE" w:rsidP="008C2FAE">
      <w:pPr>
        <w:jc w:val="center"/>
      </w:pPr>
      <w:r>
        <w:t>NEW CLAUSE</w:t>
      </w:r>
    </w:p>
    <w:p w14:paraId="7DC34C3C" w14:textId="77777777" w:rsidR="008C2FAE" w:rsidRDefault="008C2FAE" w:rsidP="008C2FAE">
      <w:pPr>
        <w:pStyle w:val="ListParagraph"/>
        <w:numPr>
          <w:ilvl w:val="0"/>
          <w:numId w:val="20"/>
        </w:numPr>
      </w:pPr>
      <w:r>
        <w:t>Insert the following New Clause to follow clause 8—</w:t>
      </w:r>
    </w:p>
    <w:p w14:paraId="48509BF2" w14:textId="33BCA816" w:rsidR="008C2FAE" w:rsidRDefault="00AD43C6" w:rsidP="00AD43C6">
      <w:pPr>
        <w:pStyle w:val="AmendHeading1"/>
        <w:tabs>
          <w:tab w:val="right" w:pos="1701"/>
        </w:tabs>
        <w:ind w:left="1871" w:hanging="1871"/>
        <w:rPr>
          <w:b/>
        </w:rPr>
      </w:pPr>
      <w:r>
        <w:tab/>
      </w:r>
      <w:r w:rsidR="008C2FAE" w:rsidRPr="00AD43C6">
        <w:t>'</w:t>
      </w:r>
      <w:r w:rsidR="008C2FAE" w:rsidRPr="00AD43C6">
        <w:rPr>
          <w:b/>
        </w:rPr>
        <w:t>8A</w:t>
      </w:r>
      <w:r w:rsidR="008C2FAE" w:rsidRPr="00AD43C6">
        <w:rPr>
          <w:b/>
        </w:rPr>
        <w:tab/>
        <w:t>Evidence (Miscellaneous Provisions) Act 1958—confidential communications</w:t>
      </w:r>
    </w:p>
    <w:p w14:paraId="0E145833" w14:textId="519F52EE" w:rsidR="008C2FAE" w:rsidRDefault="00AD43C6" w:rsidP="00AD43C6">
      <w:pPr>
        <w:pStyle w:val="AmendHeading1"/>
        <w:tabs>
          <w:tab w:val="right" w:pos="1701"/>
        </w:tabs>
        <w:ind w:left="1871" w:hanging="1871"/>
      </w:pPr>
      <w:r>
        <w:tab/>
      </w:r>
      <w:r w:rsidR="00797120" w:rsidRPr="00AD43C6">
        <w:t>(</w:t>
      </w:r>
      <w:r w:rsidR="00940D80">
        <w:t>1</w:t>
      </w:r>
      <w:r w:rsidR="00797120" w:rsidRPr="00AD43C6">
        <w:t>)</w:t>
      </w:r>
      <w:r w:rsidR="00797120">
        <w:tab/>
        <w:t xml:space="preserve">In section </w:t>
      </w:r>
      <w:proofErr w:type="gramStart"/>
      <w:r w:rsidR="00797120">
        <w:t>32C(</w:t>
      </w:r>
      <w:proofErr w:type="gramEnd"/>
      <w:r w:rsidR="00797120">
        <w:t xml:space="preserve">3) of the </w:t>
      </w:r>
      <w:r w:rsidR="00797120" w:rsidRPr="00AD43C6">
        <w:rPr>
          <w:b/>
        </w:rPr>
        <w:t>Evidence (Miscellaneous Provisions) Act 1958</w:t>
      </w:r>
      <w:r w:rsidR="00797120">
        <w:t xml:space="preserve">, for "The court" </w:t>
      </w:r>
      <w:r w:rsidR="00797120" w:rsidRPr="00AD43C6">
        <w:rPr>
          <w:b/>
        </w:rPr>
        <w:t>substitute</w:t>
      </w:r>
      <w:r w:rsidR="00797120">
        <w:t xml:space="preserve"> "Subject to subsection (3A), the court".</w:t>
      </w:r>
    </w:p>
    <w:p w14:paraId="3D886249" w14:textId="1295B5C9" w:rsidR="00797120" w:rsidRDefault="00AD43C6" w:rsidP="00AD43C6">
      <w:pPr>
        <w:pStyle w:val="AmendHeading1"/>
        <w:tabs>
          <w:tab w:val="right" w:pos="1701"/>
        </w:tabs>
        <w:ind w:left="1871" w:hanging="1871"/>
      </w:pPr>
      <w:r>
        <w:tab/>
      </w:r>
      <w:r w:rsidR="00797120" w:rsidRPr="00AD43C6">
        <w:t>(</w:t>
      </w:r>
      <w:r w:rsidR="00940D80">
        <w:t>2</w:t>
      </w:r>
      <w:r w:rsidR="00797120" w:rsidRPr="00AD43C6">
        <w:t>)</w:t>
      </w:r>
      <w:r w:rsidR="00797120">
        <w:tab/>
        <w:t xml:space="preserve">After section </w:t>
      </w:r>
      <w:proofErr w:type="gramStart"/>
      <w:r w:rsidR="00797120">
        <w:t>32C(</w:t>
      </w:r>
      <w:proofErr w:type="gramEnd"/>
      <w:r w:rsidR="00797120">
        <w:t xml:space="preserve">3) of the </w:t>
      </w:r>
      <w:r w:rsidR="00797120" w:rsidRPr="00AD43C6">
        <w:rPr>
          <w:b/>
        </w:rPr>
        <w:t>Evidence (Miscellaneous Provisions) Act 1958</w:t>
      </w:r>
      <w:r w:rsidR="00797120">
        <w:t xml:space="preserve"> </w:t>
      </w:r>
      <w:r w:rsidR="00797120" w:rsidRPr="00AD43C6">
        <w:rPr>
          <w:b/>
        </w:rPr>
        <w:t>insert</w:t>
      </w:r>
      <w:r w:rsidR="00797120">
        <w:t>—</w:t>
      </w:r>
    </w:p>
    <w:p w14:paraId="342F687B" w14:textId="3EAA7914" w:rsidR="00797120" w:rsidRDefault="00AD43C6" w:rsidP="00AD43C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797120" w:rsidRPr="00AD43C6">
        <w:t>"(3A)</w:t>
      </w:r>
      <w:r w:rsidR="00797120">
        <w:tab/>
        <w:t>In a criminal proceeding, the court must not waive the requirement</w:t>
      </w:r>
      <w:r w:rsidR="00990AB5">
        <w:t>, under subsection (2</w:t>
      </w:r>
      <w:proofErr w:type="gramStart"/>
      <w:r w:rsidR="00990AB5">
        <w:t>)(</w:t>
      </w:r>
      <w:proofErr w:type="gramEnd"/>
      <w:r w:rsidR="00990AB5">
        <w:t>a),</w:t>
      </w:r>
      <w:r w:rsidR="00797120">
        <w:t xml:space="preserve"> to give notice to the prosecutor.".</w:t>
      </w:r>
    </w:p>
    <w:p w14:paraId="19C807FC" w14:textId="0078E49F" w:rsidR="00797120" w:rsidRDefault="00AD43C6" w:rsidP="00AD43C6">
      <w:pPr>
        <w:pStyle w:val="AmendHeading1"/>
        <w:tabs>
          <w:tab w:val="right" w:pos="1701"/>
        </w:tabs>
        <w:ind w:left="1871" w:hanging="1871"/>
      </w:pPr>
      <w:r>
        <w:tab/>
      </w:r>
      <w:r w:rsidR="00797120" w:rsidRPr="00AD43C6">
        <w:t>(</w:t>
      </w:r>
      <w:r w:rsidR="00940D80">
        <w:t>3</w:t>
      </w:r>
      <w:r w:rsidR="00797120" w:rsidRPr="00AD43C6">
        <w:t>)</w:t>
      </w:r>
      <w:r w:rsidR="00797120">
        <w:tab/>
        <w:t xml:space="preserve">For section </w:t>
      </w:r>
      <w:proofErr w:type="gramStart"/>
      <w:r w:rsidR="00797120">
        <w:t>32C(</w:t>
      </w:r>
      <w:proofErr w:type="gramEnd"/>
      <w:r w:rsidR="00797120">
        <w:t xml:space="preserve">4) of the </w:t>
      </w:r>
      <w:r w:rsidR="00797120" w:rsidRPr="00AD43C6">
        <w:rPr>
          <w:b/>
        </w:rPr>
        <w:t>Evidence (Miscellaneous Provisions) Act 1958 substitute</w:t>
      </w:r>
      <w:r w:rsidR="00797120">
        <w:t>—</w:t>
      </w:r>
    </w:p>
    <w:p w14:paraId="29E70519" w14:textId="77777777" w:rsidR="00797120" w:rsidRDefault="00AD43C6" w:rsidP="00AD43C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797120" w:rsidRPr="00AD43C6">
        <w:t>"(4)</w:t>
      </w:r>
      <w:r w:rsidR="00797120">
        <w:tab/>
        <w:t>If, in a criminal proceeding—</w:t>
      </w:r>
    </w:p>
    <w:p w14:paraId="1EBB4C8D" w14:textId="77777777" w:rsidR="00797120" w:rsidRDefault="00AD43C6" w:rsidP="00AD43C6">
      <w:pPr>
        <w:pStyle w:val="AmendHeading3"/>
        <w:tabs>
          <w:tab w:val="right" w:pos="2778"/>
        </w:tabs>
        <w:ind w:left="2891" w:hanging="2891"/>
      </w:pPr>
      <w:r>
        <w:tab/>
      </w:r>
      <w:r w:rsidR="00797120" w:rsidRPr="00AD43C6">
        <w:t>(a)</w:t>
      </w:r>
      <w:r w:rsidR="00797120">
        <w:tab/>
      </w:r>
      <w:proofErr w:type="gramStart"/>
      <w:r w:rsidR="00797120">
        <w:t>the</w:t>
      </w:r>
      <w:proofErr w:type="gramEnd"/>
      <w:r w:rsidR="00797120">
        <w:t xml:space="preserve"> prosecutor receives notice under subsection (2); or</w:t>
      </w:r>
    </w:p>
    <w:p w14:paraId="1274871B" w14:textId="1707774D" w:rsidR="00797120" w:rsidRDefault="00AD43C6" w:rsidP="00AD43C6">
      <w:pPr>
        <w:pStyle w:val="AmendHeading3"/>
        <w:tabs>
          <w:tab w:val="right" w:pos="2778"/>
        </w:tabs>
        <w:ind w:left="2891" w:hanging="2891"/>
      </w:pPr>
      <w:r>
        <w:tab/>
      </w:r>
      <w:r w:rsidR="00797120" w:rsidRPr="00AD43C6">
        <w:t>(b)</w:t>
      </w:r>
      <w:r w:rsidR="00797120">
        <w:tab/>
      </w:r>
      <w:proofErr w:type="gramStart"/>
      <w:r w:rsidR="00797120">
        <w:t>the</w:t>
      </w:r>
      <w:proofErr w:type="gramEnd"/>
      <w:r w:rsidR="00797120">
        <w:t xml:space="preserve"> prosecutor is required under that subsection to give notice, and either the prosecutor does so or that requirement is waived—</w:t>
      </w:r>
    </w:p>
    <w:p w14:paraId="1B6FCE09" w14:textId="77777777" w:rsidR="00797120" w:rsidRDefault="00797120" w:rsidP="00AD43C6">
      <w:pPr>
        <w:pStyle w:val="AmendHeading2"/>
        <w:ind w:left="2381"/>
      </w:pPr>
      <w:proofErr w:type="gramStart"/>
      <w:r>
        <w:t>the</w:t>
      </w:r>
      <w:proofErr w:type="gramEnd"/>
      <w:r>
        <w:t xml:space="preserve"> prosecutor must give the protected confider notice of the application as soon as is reasonably practicable.</w:t>
      </w:r>
    </w:p>
    <w:p w14:paraId="2B3FDDBA" w14:textId="77777777" w:rsidR="00797120" w:rsidRDefault="00AD43C6" w:rsidP="00AD43C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AD43C6">
        <w:t>(4A)</w:t>
      </w:r>
      <w:r>
        <w:tab/>
        <w:t>Notice under subsection (4) must include—</w:t>
      </w:r>
    </w:p>
    <w:p w14:paraId="4C29F3B9" w14:textId="77777777" w:rsidR="00AD43C6" w:rsidRDefault="00AD43C6" w:rsidP="00AD43C6">
      <w:pPr>
        <w:pStyle w:val="AmendHeading3"/>
        <w:tabs>
          <w:tab w:val="right" w:pos="2778"/>
        </w:tabs>
        <w:ind w:left="2891" w:hanging="2891"/>
      </w:pPr>
      <w:r>
        <w:tab/>
      </w:r>
      <w:r w:rsidRPr="00AD43C6">
        <w:t>(a)</w:t>
      </w:r>
      <w:r>
        <w:tab/>
        <w:t xml:space="preserve">advice that the protected confider has a right to appear in the </w:t>
      </w:r>
      <w:proofErr w:type="gramStart"/>
      <w:r>
        <w:t>proceeding</w:t>
      </w:r>
      <w:proofErr w:type="gramEnd"/>
      <w:r>
        <w:t xml:space="preserve"> to make submissions, including confidentially as described in subsection (6A)(b); and</w:t>
      </w:r>
    </w:p>
    <w:p w14:paraId="0077E12B" w14:textId="5739736D" w:rsidR="00AD43C6" w:rsidRDefault="00AD43C6" w:rsidP="00AD43C6">
      <w:pPr>
        <w:pStyle w:val="AmendHeading3"/>
        <w:tabs>
          <w:tab w:val="right" w:pos="2778"/>
        </w:tabs>
        <w:ind w:left="2891" w:hanging="2891"/>
      </w:pPr>
      <w:r>
        <w:tab/>
      </w:r>
      <w:r w:rsidRPr="00AD43C6">
        <w:t>(b)</w:t>
      </w:r>
      <w:r>
        <w:tab/>
      </w:r>
      <w:proofErr w:type="gramStart"/>
      <w:r>
        <w:t>advice</w:t>
      </w:r>
      <w:proofErr w:type="gramEnd"/>
      <w:r>
        <w:t xml:space="preserve"> that the protected confider </w:t>
      </w:r>
      <w:r w:rsidR="00473F43">
        <w:t>should consider whether to</w:t>
      </w:r>
      <w:r>
        <w:t xml:space="preserve"> seek legal advice.</w:t>
      </w:r>
    </w:p>
    <w:p w14:paraId="1205E3C0" w14:textId="5E8F43ED" w:rsidR="00AD43C6" w:rsidRDefault="00AD43C6" w:rsidP="00AD43C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AD43C6">
        <w:t>(4B)</w:t>
      </w:r>
      <w:r>
        <w:tab/>
      </w:r>
      <w:proofErr w:type="gramStart"/>
      <w:r>
        <w:t>The</w:t>
      </w:r>
      <w:proofErr w:type="gramEnd"/>
      <w:r>
        <w:t xml:space="preserve"> court may waive the requirement to give notice under subsection (4) if the court is satisfied</w:t>
      </w:r>
      <w:r w:rsidR="00C22CD5">
        <w:t xml:space="preserve">, on the balance of probabilities, </w:t>
      </w:r>
      <w:r>
        <w:t xml:space="preserve">that the protected </w:t>
      </w:r>
      <w:r w:rsidR="002312B7">
        <w:t>confider</w:t>
      </w:r>
      <w:r>
        <w:t>—</w:t>
      </w:r>
    </w:p>
    <w:p w14:paraId="06FEE7EA" w14:textId="77777777" w:rsidR="00AD43C6" w:rsidRDefault="00AD43C6" w:rsidP="00AD43C6">
      <w:pPr>
        <w:pStyle w:val="AmendHeading3"/>
        <w:tabs>
          <w:tab w:val="right" w:pos="2778"/>
        </w:tabs>
        <w:ind w:left="2891" w:hanging="2891"/>
      </w:pPr>
      <w:r>
        <w:lastRenderedPageBreak/>
        <w:tab/>
      </w:r>
      <w:r w:rsidRPr="00AD43C6">
        <w:t>(a)</w:t>
      </w:r>
      <w:r>
        <w:tab/>
      </w:r>
      <w:proofErr w:type="gramStart"/>
      <w:r>
        <w:t>cannot</w:t>
      </w:r>
      <w:proofErr w:type="gramEnd"/>
      <w:r>
        <w:t xml:space="preserve"> be located; or</w:t>
      </w:r>
    </w:p>
    <w:p w14:paraId="7C13AC98" w14:textId="77777777" w:rsidR="00AD43C6" w:rsidRDefault="00AD43C6" w:rsidP="00AD43C6">
      <w:pPr>
        <w:pStyle w:val="AmendHeading3"/>
        <w:tabs>
          <w:tab w:val="right" w:pos="2778"/>
        </w:tabs>
        <w:ind w:left="2891" w:hanging="2891"/>
      </w:pPr>
      <w:r>
        <w:tab/>
      </w:r>
      <w:r w:rsidRPr="00AD43C6">
        <w:t>(b)</w:t>
      </w:r>
      <w:r>
        <w:tab/>
      </w:r>
      <w:proofErr w:type="gramStart"/>
      <w:r>
        <w:t>has</w:t>
      </w:r>
      <w:proofErr w:type="gramEnd"/>
      <w:r>
        <w:t xml:space="preserve"> consented to not being notified.".</w:t>
      </w:r>
    </w:p>
    <w:p w14:paraId="19D14EB3" w14:textId="1C2BA14A" w:rsidR="00AD43C6" w:rsidRDefault="00AD43C6" w:rsidP="00AD43C6">
      <w:pPr>
        <w:pStyle w:val="AmendHeading1"/>
        <w:tabs>
          <w:tab w:val="right" w:pos="1701"/>
        </w:tabs>
        <w:ind w:left="1871" w:hanging="1871"/>
      </w:pPr>
      <w:r>
        <w:tab/>
      </w:r>
      <w:r w:rsidRPr="00AD43C6">
        <w:t>(</w:t>
      </w:r>
      <w:r w:rsidR="00940D80">
        <w:t>4</w:t>
      </w:r>
      <w:r w:rsidRPr="00AD43C6">
        <w:t>)</w:t>
      </w:r>
      <w:r>
        <w:tab/>
        <w:t xml:space="preserve">After section </w:t>
      </w:r>
      <w:proofErr w:type="gramStart"/>
      <w:r>
        <w:t>32C(</w:t>
      </w:r>
      <w:proofErr w:type="gramEnd"/>
      <w:r>
        <w:t xml:space="preserve">6) of the </w:t>
      </w:r>
      <w:r w:rsidRPr="00AD43C6">
        <w:rPr>
          <w:b/>
        </w:rPr>
        <w:t>Evidence (Miscellaneous Provisions) Act 1958 insert</w:t>
      </w:r>
      <w:r>
        <w:t>—</w:t>
      </w:r>
    </w:p>
    <w:p w14:paraId="0DC4F47C" w14:textId="77777777" w:rsidR="00AD43C6" w:rsidRDefault="00AD43C6" w:rsidP="00AD43C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AD43C6">
        <w:t>"(6A)</w:t>
      </w:r>
      <w:r>
        <w:tab/>
      </w:r>
      <w:proofErr w:type="gramStart"/>
      <w:r>
        <w:t>The</w:t>
      </w:r>
      <w:proofErr w:type="gramEnd"/>
      <w:r>
        <w:t xml:space="preserve"> protected confider may—</w:t>
      </w:r>
    </w:p>
    <w:p w14:paraId="57E3E926" w14:textId="77777777" w:rsidR="00AD43C6" w:rsidRDefault="00AD43C6" w:rsidP="00AD43C6">
      <w:pPr>
        <w:pStyle w:val="AmendHeading3"/>
        <w:tabs>
          <w:tab w:val="right" w:pos="2778"/>
        </w:tabs>
        <w:ind w:left="2891" w:hanging="2891"/>
      </w:pPr>
      <w:r>
        <w:tab/>
      </w:r>
      <w:r w:rsidRPr="00AD43C6">
        <w:t>(a)</w:t>
      </w:r>
      <w:r>
        <w:tab/>
      </w:r>
      <w:proofErr w:type="gramStart"/>
      <w:r>
        <w:t>appear</w:t>
      </w:r>
      <w:proofErr w:type="gramEnd"/>
      <w:r>
        <w:t xml:space="preserve"> in the proceeding; and</w:t>
      </w:r>
    </w:p>
    <w:p w14:paraId="5D74482B" w14:textId="12DCBD27" w:rsidR="00AD43C6" w:rsidRDefault="00AD43C6" w:rsidP="00AD43C6">
      <w:pPr>
        <w:pStyle w:val="AmendHeading3"/>
        <w:tabs>
          <w:tab w:val="right" w:pos="2778"/>
        </w:tabs>
        <w:ind w:left="2891" w:hanging="2891"/>
      </w:pPr>
      <w:r>
        <w:tab/>
      </w:r>
      <w:r w:rsidRPr="00AD43C6">
        <w:t>(b)</w:t>
      </w:r>
      <w:r>
        <w:tab/>
      </w:r>
      <w:proofErr w:type="gramStart"/>
      <w:r>
        <w:t>make</w:t>
      </w:r>
      <w:proofErr w:type="gramEnd"/>
      <w:r>
        <w:t xml:space="preserve"> submissions including by giving to the court, by affidavit, a statement </w:t>
      </w:r>
      <w:r w:rsidR="00FD1D51">
        <w:t>describing</w:t>
      </w:r>
      <w:r>
        <w:t xml:space="preserve"> the harm </w:t>
      </w:r>
      <w:r w:rsidR="00FD1D51">
        <w:t>that is likely to be caused to the protected confider</w:t>
      </w:r>
      <w:r>
        <w:t xml:space="preserve"> if the application is granted. </w:t>
      </w:r>
    </w:p>
    <w:p w14:paraId="51019301" w14:textId="38D61D51" w:rsidR="00797120" w:rsidRDefault="00AD43C6" w:rsidP="00AD43C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AD43C6">
        <w:t>(6B)</w:t>
      </w:r>
      <w:r>
        <w:tab/>
        <w:t>A court that receives a confidential statement under subsection (6A</w:t>
      </w:r>
      <w:proofErr w:type="gramStart"/>
      <w:r>
        <w:t>)</w:t>
      </w:r>
      <w:r w:rsidR="00FD1D51">
        <w:t>(</w:t>
      </w:r>
      <w:proofErr w:type="gramEnd"/>
      <w:r w:rsidR="00FD1D51">
        <w:t>b)</w:t>
      </w:r>
      <w:r>
        <w:t xml:space="preserve"> must not disclose it.".</w:t>
      </w:r>
    </w:p>
    <w:p w14:paraId="44717118" w14:textId="6D638B65" w:rsidR="00AD43C6" w:rsidRDefault="00FC1EAF" w:rsidP="00FC1EAF">
      <w:pPr>
        <w:pStyle w:val="AmendHeading1"/>
        <w:tabs>
          <w:tab w:val="right" w:pos="1701"/>
        </w:tabs>
        <w:ind w:left="1871" w:hanging="1871"/>
      </w:pPr>
      <w:r>
        <w:tab/>
      </w:r>
      <w:r w:rsidR="00AD43C6" w:rsidRPr="00FC1EAF">
        <w:t>(</w:t>
      </w:r>
      <w:r w:rsidR="00940D80">
        <w:t>5</w:t>
      </w:r>
      <w:r w:rsidR="00AD43C6" w:rsidRPr="00FC1EAF">
        <w:t>)</w:t>
      </w:r>
      <w:r w:rsidR="00AD43C6">
        <w:tab/>
      </w:r>
      <w:r w:rsidR="00C22CD5">
        <w:t xml:space="preserve">After </w:t>
      </w:r>
      <w:r w:rsidR="00AD43C6">
        <w:t xml:space="preserve">section </w:t>
      </w:r>
      <w:proofErr w:type="gramStart"/>
      <w:r w:rsidR="00AD43C6">
        <w:t>32D(</w:t>
      </w:r>
      <w:proofErr w:type="gramEnd"/>
      <w:r w:rsidR="00AD43C6">
        <w:t xml:space="preserve">1) of the </w:t>
      </w:r>
      <w:r w:rsidR="00AD43C6" w:rsidRPr="00FC1EAF">
        <w:rPr>
          <w:b/>
        </w:rPr>
        <w:t>Evidence (Miscellaneous Provisions) Act 1958 insert</w:t>
      </w:r>
      <w:r w:rsidR="00AD43C6">
        <w:t>—</w:t>
      </w:r>
    </w:p>
    <w:p w14:paraId="4F0C767E" w14:textId="7589F361" w:rsidR="00AD43C6" w:rsidRDefault="00FC1EAF" w:rsidP="00FC1EA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AD43C6" w:rsidRPr="00FC1EAF">
        <w:t>"(</w:t>
      </w:r>
      <w:r w:rsidR="00C22CD5">
        <w:t>1A</w:t>
      </w:r>
      <w:r w:rsidR="00AD43C6" w:rsidRPr="00FC1EAF">
        <w:t>)</w:t>
      </w:r>
      <w:r w:rsidR="00AD43C6">
        <w:tab/>
      </w:r>
      <w:proofErr w:type="gramStart"/>
      <w:r w:rsidR="00C22CD5">
        <w:t>Additionally</w:t>
      </w:r>
      <w:proofErr w:type="gramEnd"/>
      <w:r w:rsidR="00C22CD5">
        <w:t>, a court must not grant leave to compel the production of, to produce or to adduce protected evidence unless either—</w:t>
      </w:r>
    </w:p>
    <w:p w14:paraId="2C2A9245" w14:textId="2B889595" w:rsidR="00AD43C6" w:rsidRDefault="00FC1EAF" w:rsidP="00FC1EAF">
      <w:pPr>
        <w:pStyle w:val="AmendHeading3"/>
        <w:tabs>
          <w:tab w:val="right" w:pos="2778"/>
        </w:tabs>
        <w:ind w:left="2891" w:hanging="2891"/>
      </w:pPr>
      <w:r>
        <w:tab/>
      </w:r>
      <w:r w:rsidR="00AD43C6" w:rsidRPr="00FC1EAF">
        <w:t>(</w:t>
      </w:r>
      <w:r w:rsidR="00C22CD5">
        <w:t>a</w:t>
      </w:r>
      <w:r w:rsidR="00AD43C6" w:rsidRPr="00FC1EAF">
        <w:t>)</w:t>
      </w:r>
      <w:r w:rsidR="00AD43C6">
        <w:tab/>
      </w:r>
      <w:proofErr w:type="gramStart"/>
      <w:r w:rsidR="00AD43C6">
        <w:t>the</w:t>
      </w:r>
      <w:proofErr w:type="gramEnd"/>
      <w:r w:rsidR="00AD43C6">
        <w:t xml:space="preserve"> requirement to give notice to the protected </w:t>
      </w:r>
      <w:r w:rsidR="002312B7">
        <w:t>confider</w:t>
      </w:r>
      <w:r w:rsidR="00AD43C6">
        <w:t xml:space="preserve"> under section 32C(4) was waived under section 32C(4B); or</w:t>
      </w:r>
    </w:p>
    <w:p w14:paraId="783A3A61" w14:textId="3F9B9520" w:rsidR="00AD43C6" w:rsidRDefault="00FC1EAF" w:rsidP="00FC1EAF">
      <w:pPr>
        <w:pStyle w:val="AmendHeading3"/>
        <w:tabs>
          <w:tab w:val="right" w:pos="2778"/>
        </w:tabs>
        <w:ind w:left="2891" w:hanging="2891"/>
      </w:pPr>
      <w:r>
        <w:tab/>
      </w:r>
      <w:r w:rsidR="00AD43C6" w:rsidRPr="00FC1EAF">
        <w:t>(</w:t>
      </w:r>
      <w:r w:rsidR="00C22CD5">
        <w:t>b</w:t>
      </w:r>
      <w:r w:rsidR="00AD43C6" w:rsidRPr="00FC1EAF">
        <w:t>)</w:t>
      </w:r>
      <w:r w:rsidR="00AD43C6">
        <w:tab/>
      </w:r>
      <w:proofErr w:type="gramStart"/>
      <w:r w:rsidR="00AD43C6">
        <w:t>that</w:t>
      </w:r>
      <w:proofErr w:type="gramEnd"/>
      <w:r w:rsidR="00AD43C6">
        <w:t xml:space="preserve"> requirement was not waived but the </w:t>
      </w:r>
      <w:r w:rsidR="00C22CD5">
        <w:t xml:space="preserve">court is satisfied, on the balance of probabilities, that the </w:t>
      </w:r>
      <w:r w:rsidR="00AD43C6">
        <w:t xml:space="preserve">protected </w:t>
      </w:r>
      <w:r w:rsidR="002312B7">
        <w:t>confider</w:t>
      </w:r>
      <w:r w:rsidR="00AD43C6">
        <w:t xml:space="preserve"> could not be located; or</w:t>
      </w:r>
    </w:p>
    <w:p w14:paraId="6CDE88DB" w14:textId="1BD63891" w:rsidR="00AD43C6" w:rsidRDefault="00FC1EAF" w:rsidP="00FC1EAF">
      <w:pPr>
        <w:pStyle w:val="AmendHeading3"/>
        <w:tabs>
          <w:tab w:val="right" w:pos="2778"/>
        </w:tabs>
        <w:ind w:left="2891" w:hanging="2891"/>
      </w:pPr>
      <w:r>
        <w:tab/>
      </w:r>
      <w:r w:rsidR="00AD43C6" w:rsidRPr="00FC1EAF">
        <w:t>(</w:t>
      </w:r>
      <w:r w:rsidR="00C22CD5">
        <w:t>c</w:t>
      </w:r>
      <w:r w:rsidR="00AD43C6" w:rsidRPr="00FC1EAF">
        <w:t>)</w:t>
      </w:r>
      <w:r w:rsidR="00AD43C6">
        <w:tab/>
      </w:r>
      <w:proofErr w:type="gramStart"/>
      <w:r w:rsidR="00AD43C6">
        <w:t>the</w:t>
      </w:r>
      <w:proofErr w:type="gramEnd"/>
      <w:r w:rsidR="00AD43C6">
        <w:t xml:space="preserve"> protected </w:t>
      </w:r>
      <w:r w:rsidR="002312B7">
        <w:t>confider</w:t>
      </w:r>
      <w:r w:rsidR="00AD43C6">
        <w:t xml:space="preserve"> was given notice under section 32C(4) and </w:t>
      </w:r>
      <w:r w:rsidR="00C22CD5">
        <w:t xml:space="preserve">the court is satisfied, on the balance of probabilities, that the protected confider </w:t>
      </w:r>
      <w:r w:rsidR="00AD43C6">
        <w:t>has had a reasonable opportunity to obtain legal advice</w:t>
      </w:r>
      <w:r w:rsidR="00C22CD5">
        <w:t>.</w:t>
      </w:r>
      <w:r w:rsidR="00AD43C6">
        <w:t>".</w:t>
      </w:r>
      <w:r w:rsidR="00135C36">
        <w:t>'.</w:t>
      </w:r>
    </w:p>
    <w:sectPr w:rsidR="00AD43C6" w:rsidSect="00B92E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0096E" w14:textId="77777777" w:rsidR="008C2FAE" w:rsidRDefault="008C2FAE">
      <w:r>
        <w:separator/>
      </w:r>
    </w:p>
  </w:endnote>
  <w:endnote w:type="continuationSeparator" w:id="0">
    <w:p w14:paraId="482DEE1F" w14:textId="77777777" w:rsidR="008C2FAE" w:rsidRDefault="008C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D3EEA" w14:textId="77777777" w:rsidR="0038690A" w:rsidRDefault="0038690A" w:rsidP="00B92E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335174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17473" w14:textId="21F7078D" w:rsidR="00B92E9C" w:rsidRDefault="00B92E9C" w:rsidP="009934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90913">
      <w:rPr>
        <w:rStyle w:val="PageNumber"/>
        <w:noProof/>
      </w:rPr>
      <w:t>2</w:t>
    </w:r>
    <w:r>
      <w:rPr>
        <w:rStyle w:val="PageNumber"/>
      </w:rPr>
      <w:fldChar w:fldCharType="end"/>
    </w:r>
  </w:p>
  <w:p w14:paraId="224BB2E2" w14:textId="5A8A9C45" w:rsidR="008C2FAE" w:rsidRPr="00B92E9C" w:rsidRDefault="00B92E9C" w:rsidP="00B92E9C">
    <w:pPr>
      <w:pStyle w:val="Footer"/>
      <w:rPr>
        <w:sz w:val="18"/>
      </w:rPr>
    </w:pPr>
    <w:r w:rsidRPr="00B92E9C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16667" w14:textId="77777777" w:rsidR="0029526D" w:rsidRDefault="00295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85337" w14:textId="77777777" w:rsidR="008C2FAE" w:rsidRDefault="008C2FAE">
      <w:r>
        <w:separator/>
      </w:r>
    </w:p>
  </w:footnote>
  <w:footnote w:type="continuationSeparator" w:id="0">
    <w:p w14:paraId="4EA59E81" w14:textId="77777777" w:rsidR="008C2FAE" w:rsidRDefault="008C2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7A078" w14:textId="77777777" w:rsidR="0029526D" w:rsidRDefault="002952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77CCC" w14:textId="7BC7A567" w:rsidR="008C2FAE" w:rsidRPr="00B92E9C" w:rsidRDefault="00B92E9C" w:rsidP="00B92E9C">
    <w:pPr>
      <w:pStyle w:val="Header"/>
      <w:jc w:val="right"/>
    </w:pPr>
    <w:r w:rsidRPr="00B92E9C">
      <w:t>SG34C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9481B" w14:textId="27C5D01F" w:rsidR="0038690A" w:rsidRPr="00B92E9C" w:rsidRDefault="00B92E9C" w:rsidP="00B92E9C">
    <w:pPr>
      <w:pStyle w:val="Header"/>
      <w:jc w:val="right"/>
    </w:pPr>
    <w:r w:rsidRPr="00B92E9C">
      <w:t>SG34C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1432549"/>
    <w:multiLevelType w:val="multilevel"/>
    <w:tmpl w:val="F5C2CD0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8A7D3B"/>
    <w:multiLevelType w:val="multilevel"/>
    <w:tmpl w:val="F5C2CD0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17"/>
  </w:num>
  <w:num w:numId="8">
    <w:abstractNumId w:val="13"/>
  </w:num>
  <w:num w:numId="9">
    <w:abstractNumId w:val="7"/>
  </w:num>
  <w:num w:numId="10">
    <w:abstractNumId w:val="12"/>
  </w:num>
  <w:num w:numId="11">
    <w:abstractNumId w:val="10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1"/>
  </w:num>
  <w:num w:numId="18">
    <w:abstractNumId w:val="19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ctno" w:val="348"/>
    <w:docVar w:name="vActTitle" w:val="Justice Legislation Amendment (Trial by Judge Alone and Other Matters) Bill 2022"/>
    <w:docVar w:name="vBillNo" w:val="348"/>
    <w:docVar w:name="vBillTitle" w:val="Justice Legislation Amendment (Trial by Judge Alone and Other Matters) Bill 2022"/>
    <w:docVar w:name="vDocumentType" w:val=".HOUSEAMEND"/>
    <w:docVar w:name="vDraftNo" w:val="0"/>
    <w:docVar w:name="vDraftVers" w:val="2"/>
    <w:docVar w:name="vDraftVersion" w:val="22663 - SG34C - Derryn Hinchs Justice (Mr GRIMLEY) House Print"/>
    <w:docVar w:name="VersionNo" w:val="2"/>
    <w:docVar w:name="vFileName" w:val="22663 - SG34C - Derryn Hinch's Justice (Mr GRIMLEY) House Print"/>
    <w:docVar w:name="vFinalisePrevVer" w:val="True"/>
    <w:docVar w:name="vGovNonGov" w:val="4"/>
    <w:docVar w:name="vHouseType" w:val="2"/>
    <w:docVar w:name="vILDNum" w:val="22663"/>
    <w:docVar w:name="vIsBrandNewVersion" w:val="No"/>
    <w:docVar w:name="vIsNewDocument" w:val="False"/>
    <w:docVar w:name="vLegCommission" w:val="0"/>
    <w:docVar w:name="vMinisterID" w:val="299"/>
    <w:docVar w:name="vMinisterName" w:val="Grimley, Stuart, Mr"/>
    <w:docVar w:name="vMinisterNameIndex" w:val="43"/>
    <w:docVar w:name="vParliament" w:val="59"/>
    <w:docVar w:name="vPartyID" w:val="13"/>
    <w:docVar w:name="vPartyName" w:val="Derryn Hinch's Justice"/>
    <w:docVar w:name="vPrevDraftNo" w:val="0"/>
    <w:docVar w:name="vPrevDraftVers" w:val="2"/>
    <w:docVar w:name="vPrevFileName" w:val="22663 - SG34C - Derryn Hinch's Justice (Mr GRIMLEY) House Print"/>
    <w:docVar w:name="vPrevMinisterID" w:val="299"/>
    <w:docVar w:name="vPrnOnSepLine" w:val="False"/>
    <w:docVar w:name="vSeqNum" w:val="SG34C"/>
    <w:docVar w:name="vSession" w:val="1"/>
    <w:docVar w:name="vTRIMFileName" w:val="22663 - SG34C - Derryn Hinchs Justice (Mr GRIMLEY) House Print"/>
    <w:docVar w:name="vTRIMRecordNumber" w:val="D22/6579[v5]"/>
    <w:docVar w:name="vTxtAfterIndex" w:val="-1"/>
    <w:docVar w:name="vTxtBefore" w:val="Amendments and New Clauses to be proposed in Committee by"/>
    <w:docVar w:name="vTxtBeforeIndex" w:val="6"/>
    <w:docVar w:name="vVersionDate" w:val="23/3/2022"/>
    <w:docVar w:name="vYear" w:val="2022"/>
  </w:docVars>
  <w:rsids>
    <w:rsidRoot w:val="008C2FAE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84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5C36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1592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12B7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526D"/>
    <w:rsid w:val="0029617E"/>
    <w:rsid w:val="002975A0"/>
    <w:rsid w:val="00297CBA"/>
    <w:rsid w:val="00297CF3"/>
    <w:rsid w:val="002A2F4E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3F4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4A0B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97120"/>
    <w:rsid w:val="007A1DEE"/>
    <w:rsid w:val="007A2336"/>
    <w:rsid w:val="007A2355"/>
    <w:rsid w:val="007A62BA"/>
    <w:rsid w:val="007B0C7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2FAE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0D80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0AB5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1076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3C6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2E9C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CD5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437"/>
    <w:rsid w:val="00CA2ACB"/>
    <w:rsid w:val="00CA35EF"/>
    <w:rsid w:val="00CA3B4D"/>
    <w:rsid w:val="00CB0222"/>
    <w:rsid w:val="00CB1841"/>
    <w:rsid w:val="00CB20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091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1EAF"/>
    <w:rsid w:val="00FC3B8C"/>
    <w:rsid w:val="00FD1D51"/>
    <w:rsid w:val="00FE10F5"/>
    <w:rsid w:val="00FF18F0"/>
    <w:rsid w:val="00FF23E8"/>
    <w:rsid w:val="00FF409E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9DA8F65"/>
  <w15:docId w15:val="{2CA46F24-E416-402F-AFB0-22144A83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E9C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B92E9C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B92E9C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B92E9C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B92E9C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B92E9C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B92E9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92E9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92E9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92E9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B92E9C"/>
    <w:pPr>
      <w:ind w:left="1871"/>
    </w:pPr>
  </w:style>
  <w:style w:type="paragraph" w:customStyle="1" w:styleId="Normal-Draft">
    <w:name w:val="Normal - Draft"/>
    <w:rsid w:val="00B92E9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B92E9C"/>
    <w:pPr>
      <w:ind w:left="2381"/>
    </w:pPr>
  </w:style>
  <w:style w:type="paragraph" w:customStyle="1" w:styleId="AmendBody3">
    <w:name w:val="Amend. Body 3"/>
    <w:basedOn w:val="Normal-Draft"/>
    <w:next w:val="Normal"/>
    <w:rsid w:val="00B92E9C"/>
    <w:pPr>
      <w:ind w:left="2892"/>
    </w:pPr>
  </w:style>
  <w:style w:type="paragraph" w:customStyle="1" w:styleId="AmendBody4">
    <w:name w:val="Amend. Body 4"/>
    <w:basedOn w:val="Normal-Draft"/>
    <w:next w:val="Normal"/>
    <w:rsid w:val="00B92E9C"/>
    <w:pPr>
      <w:ind w:left="3402"/>
    </w:pPr>
  </w:style>
  <w:style w:type="paragraph" w:styleId="Header">
    <w:name w:val="header"/>
    <w:basedOn w:val="Normal"/>
    <w:rsid w:val="00B92E9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92E9C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B92E9C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B92E9C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B92E9C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B92E9C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B92E9C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B92E9C"/>
    <w:pPr>
      <w:suppressLineNumbers w:val="0"/>
    </w:pPr>
  </w:style>
  <w:style w:type="paragraph" w:customStyle="1" w:styleId="AmendHeading3">
    <w:name w:val="Amend. Heading 3"/>
    <w:basedOn w:val="Normal"/>
    <w:next w:val="Normal"/>
    <w:rsid w:val="00B92E9C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B92E9C"/>
    <w:pPr>
      <w:suppressLineNumbers w:val="0"/>
    </w:pPr>
  </w:style>
  <w:style w:type="paragraph" w:customStyle="1" w:styleId="AmendHeading5">
    <w:name w:val="Amend. Heading 5"/>
    <w:basedOn w:val="Normal"/>
    <w:next w:val="Normal"/>
    <w:rsid w:val="00B92E9C"/>
    <w:pPr>
      <w:suppressLineNumbers w:val="0"/>
    </w:pPr>
  </w:style>
  <w:style w:type="paragraph" w:customStyle="1" w:styleId="BodyParagraph">
    <w:name w:val="Body Paragraph"/>
    <w:next w:val="Normal"/>
    <w:rsid w:val="00B92E9C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B92E9C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B92E9C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B92E9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B92E9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B92E9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B92E9C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B92E9C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B92E9C"/>
    <w:rPr>
      <w:caps w:val="0"/>
    </w:rPr>
  </w:style>
  <w:style w:type="paragraph" w:customStyle="1" w:styleId="Normal-Schedule">
    <w:name w:val="Normal - Schedule"/>
    <w:rsid w:val="00B92E9C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B92E9C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B92E9C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B92E9C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B92E9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B92E9C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B92E9C"/>
  </w:style>
  <w:style w:type="paragraph" w:customStyle="1" w:styleId="Penalty">
    <w:name w:val="Penalty"/>
    <w:next w:val="Normal"/>
    <w:rsid w:val="00B92E9C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B92E9C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B92E9C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B92E9C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B92E9C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B92E9C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B92E9C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B92E9C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B92E9C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B92E9C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B92E9C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B92E9C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B92E9C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B92E9C"/>
    <w:pPr>
      <w:suppressLineNumbers w:val="0"/>
    </w:pPr>
  </w:style>
  <w:style w:type="paragraph" w:customStyle="1" w:styleId="AutoNumber">
    <w:name w:val="Auto Number"/>
    <w:rsid w:val="00B92E9C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B92E9C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B92E9C"/>
    <w:rPr>
      <w:vertAlign w:val="superscript"/>
    </w:rPr>
  </w:style>
  <w:style w:type="paragraph" w:styleId="EndnoteText">
    <w:name w:val="endnote text"/>
    <w:basedOn w:val="Normal"/>
    <w:semiHidden/>
    <w:rsid w:val="00B92E9C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B92E9C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B92E9C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B92E9C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B92E9C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B92E9C"/>
    <w:pPr>
      <w:spacing w:after="120"/>
      <w:jc w:val="center"/>
    </w:pPr>
  </w:style>
  <w:style w:type="paragraph" w:styleId="MacroText">
    <w:name w:val="macro"/>
    <w:semiHidden/>
    <w:rsid w:val="00B92E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B92E9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B92E9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B92E9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B92E9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B92E9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B92E9C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B92E9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B92E9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B92E9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B92E9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B92E9C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B92E9C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B92E9C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B92E9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B92E9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92E9C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B92E9C"/>
    <w:pPr>
      <w:suppressLineNumbers w:val="0"/>
    </w:pPr>
  </w:style>
  <w:style w:type="paragraph" w:customStyle="1" w:styleId="DraftHeading3">
    <w:name w:val="Draft Heading 3"/>
    <w:basedOn w:val="Normal"/>
    <w:next w:val="Normal"/>
    <w:rsid w:val="00B92E9C"/>
    <w:pPr>
      <w:suppressLineNumbers w:val="0"/>
    </w:pPr>
  </w:style>
  <w:style w:type="paragraph" w:customStyle="1" w:styleId="DraftHeading4">
    <w:name w:val="Draft Heading 4"/>
    <w:basedOn w:val="Normal"/>
    <w:next w:val="Normal"/>
    <w:rsid w:val="00B92E9C"/>
    <w:pPr>
      <w:suppressLineNumbers w:val="0"/>
    </w:pPr>
  </w:style>
  <w:style w:type="paragraph" w:customStyle="1" w:styleId="DraftHeading5">
    <w:name w:val="Draft Heading 5"/>
    <w:basedOn w:val="Normal"/>
    <w:next w:val="Normal"/>
    <w:rsid w:val="00B92E9C"/>
    <w:pPr>
      <w:suppressLineNumbers w:val="0"/>
    </w:pPr>
  </w:style>
  <w:style w:type="paragraph" w:customStyle="1" w:styleId="DraftPenalty1">
    <w:name w:val="Draft Penalty 1"/>
    <w:basedOn w:val="Penalty"/>
    <w:next w:val="Normal"/>
    <w:rsid w:val="00B92E9C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B92E9C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B92E9C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B92E9C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B92E9C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B92E9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B92E9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B92E9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B92E9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B92E9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B92E9C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B92E9C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B92E9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B92E9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B92E9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B92E9C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B92E9C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B92E9C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B92E9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B92E9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B92E9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B92E9C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B92E9C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B92E9C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B92E9C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B92E9C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B92E9C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B92E9C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B92E9C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92E9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B92E9C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Legislation Amendment (Trial by Judge Alone and Other Matters) Bill 2022</vt:lpstr>
    </vt:vector>
  </TitlesOfParts>
  <Manager>Information Systems</Manager>
  <Company>OCPC-VIC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Legislation Amendment (Trial by Judge Alone and Other Matters) Bill 2022</dc:title>
  <dc:subject>OCPC Word Template</dc:subject>
  <dc:creator>Zeina Baz</dc:creator>
  <cp:keywords>Formats, House Amendments</cp:keywords>
  <dc:description>28/08/2020 (PROD)</dc:description>
  <cp:lastModifiedBy>Liam Moran</cp:lastModifiedBy>
  <cp:revision>2</cp:revision>
  <cp:lastPrinted>2022-03-22T05:40:00Z</cp:lastPrinted>
  <dcterms:created xsi:type="dcterms:W3CDTF">2022-03-23T21:39:00Z</dcterms:created>
  <dcterms:modified xsi:type="dcterms:W3CDTF">2022-03-23T21:39:00Z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481902</vt:i4>
  </property>
  <property fmtid="{D5CDD505-2E9C-101B-9397-08002B2CF9AE}" pid="3" name="DocSubFolderNumber">
    <vt:lpwstr>S22/262</vt:lpwstr>
  </property>
</Properties>
</file>