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50DF" w14:textId="77777777" w:rsidR="00712B9B" w:rsidRDefault="00FE410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21B4C75" w14:textId="77777777" w:rsidR="00712B9B" w:rsidRDefault="00FE410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 xml:space="preserve">CHILDREN, YOUTH AND </w:t>
      </w:r>
      <w:proofErr w:type="gramStart"/>
      <w:r>
        <w:rPr>
          <w:b/>
          <w:caps/>
        </w:rPr>
        <w:t>FAMILIES</w:t>
      </w:r>
      <w:proofErr w:type="gramEnd"/>
      <w:r>
        <w:rPr>
          <w:b/>
          <w:caps/>
        </w:rPr>
        <w:t xml:space="preserve"> AMENDMENT (CHILD PROTECTION) BILL 2021</w:t>
      </w:r>
    </w:p>
    <w:p w14:paraId="4CC6CA48" w14:textId="2932F641" w:rsidR="00712B9B" w:rsidRDefault="00FE4108" w:rsidP="000C781D">
      <w:pPr>
        <w:tabs>
          <w:tab w:val="clear" w:pos="720"/>
        </w:tabs>
        <w:spacing w:after="240"/>
        <w:ind w:left="-2835" w:right="-2835"/>
        <w:jc w:val="center"/>
        <w:rPr>
          <w:u w:val="single"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  <w:bookmarkStart w:id="3" w:name="cpMinister"/>
      <w:bookmarkEnd w:id="2"/>
      <w:r>
        <w:rPr>
          <w:u w:val="single"/>
        </w:rPr>
        <w:t>(New Clauses to be proposed in Committee by Dr RATNAM)</w:t>
      </w:r>
    </w:p>
    <w:p w14:paraId="39ACF138" w14:textId="77777777" w:rsidR="008410C6" w:rsidRPr="00660979" w:rsidRDefault="008410C6" w:rsidP="008410C6">
      <w:pPr>
        <w:pStyle w:val="ManualNumber"/>
        <w:jc w:val="center"/>
      </w:pPr>
      <w:bookmarkStart w:id="4" w:name="cpStart"/>
      <w:bookmarkEnd w:id="3"/>
      <w:bookmarkEnd w:id="4"/>
      <w:r>
        <w:t>NEW CLAUSE</w:t>
      </w:r>
    </w:p>
    <w:p w14:paraId="3AAEBF32" w14:textId="77777777" w:rsidR="008410C6" w:rsidRDefault="008410C6" w:rsidP="00417883">
      <w:pPr>
        <w:pStyle w:val="ListParagraph"/>
        <w:numPr>
          <w:ilvl w:val="0"/>
          <w:numId w:val="21"/>
        </w:numPr>
      </w:pPr>
      <w:r>
        <w:t>Insert the following New Clause to follow clause 28—</w:t>
      </w:r>
    </w:p>
    <w:p w14:paraId="5CE9BBE7" w14:textId="77777777" w:rsidR="008410C6" w:rsidRDefault="008410C6" w:rsidP="008410C6">
      <w:pPr>
        <w:pStyle w:val="AmendHeading1s"/>
        <w:tabs>
          <w:tab w:val="right" w:pos="1701"/>
        </w:tabs>
        <w:ind w:left="1871" w:hanging="1871"/>
      </w:pPr>
      <w:r>
        <w:tab/>
      </w:r>
      <w:r w:rsidRPr="00417883">
        <w:rPr>
          <w:b w:val="0"/>
        </w:rPr>
        <w:t>'</w:t>
      </w:r>
      <w:r w:rsidRPr="00887D4D">
        <w:t>28A</w:t>
      </w:r>
      <w:r>
        <w:tab/>
        <w:t>New section 48</w:t>
      </w:r>
      <w:r w:rsidR="00EC68BF">
        <w:t>7AA</w:t>
      </w:r>
      <w:r>
        <w:t xml:space="preserve"> inserted</w:t>
      </w:r>
    </w:p>
    <w:p w14:paraId="0DDA657D" w14:textId="77777777" w:rsidR="008410C6" w:rsidRDefault="008410C6" w:rsidP="008410C6">
      <w:pPr>
        <w:pStyle w:val="AmendHeading1"/>
        <w:ind w:left="1871"/>
      </w:pPr>
      <w:r>
        <w:t xml:space="preserve">After section </w:t>
      </w:r>
      <w:r w:rsidR="00417883">
        <w:t>487</w:t>
      </w:r>
      <w:r>
        <w:t xml:space="preserve"> of the Principal Act </w:t>
      </w:r>
      <w:r>
        <w:rPr>
          <w:b/>
        </w:rPr>
        <w:t>insert</w:t>
      </w:r>
      <w:r>
        <w:t>—</w:t>
      </w:r>
    </w:p>
    <w:p w14:paraId="0E74145A" w14:textId="77777777" w:rsidR="008410C6" w:rsidRDefault="008410C6" w:rsidP="008410C6">
      <w:pPr>
        <w:pStyle w:val="AmendHeading1s"/>
        <w:tabs>
          <w:tab w:val="right" w:pos="2268"/>
        </w:tabs>
        <w:ind w:left="2381" w:hanging="2381"/>
      </w:pPr>
      <w:r>
        <w:tab/>
      </w:r>
      <w:r w:rsidRPr="00417883">
        <w:rPr>
          <w:b w:val="0"/>
        </w:rPr>
        <w:t>"</w:t>
      </w:r>
      <w:r w:rsidRPr="00887D4D">
        <w:t>48</w:t>
      </w:r>
      <w:r w:rsidR="00417883">
        <w:t>7A</w:t>
      </w:r>
      <w:r w:rsidR="00EC68BF">
        <w:t>A</w:t>
      </w:r>
      <w:r w:rsidRPr="00887D4D">
        <w:tab/>
      </w:r>
      <w:r>
        <w:t>Prohibition of use of solitary confinement</w:t>
      </w:r>
    </w:p>
    <w:p w14:paraId="163D6D0E" w14:textId="77777777" w:rsidR="008410C6" w:rsidRDefault="008410C6" w:rsidP="008410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D4D">
        <w:t>(1)</w:t>
      </w:r>
      <w:r>
        <w:tab/>
        <w:t xml:space="preserve">The use of solitary confinement in relation to a person detained in a remand centre, youth residential centre or youth justice centre is prohibited. </w:t>
      </w:r>
    </w:p>
    <w:p w14:paraId="4D8D79F1" w14:textId="77777777" w:rsidR="008410C6" w:rsidRDefault="008410C6" w:rsidP="008410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D4D">
        <w:t>(2)</w:t>
      </w:r>
      <w:r>
        <w:tab/>
        <w:t xml:space="preserve">In this section— </w:t>
      </w:r>
    </w:p>
    <w:p w14:paraId="478BF3CF" w14:textId="77777777" w:rsidR="008410C6" w:rsidRDefault="008410C6" w:rsidP="008410C6">
      <w:pPr>
        <w:pStyle w:val="AmendDefinition2"/>
      </w:pPr>
      <w:r w:rsidRPr="00887D4D">
        <w:rPr>
          <w:b/>
          <w:i/>
        </w:rPr>
        <w:t>solitary confinement</w:t>
      </w:r>
      <w:r>
        <w:t xml:space="preserve"> means the physical isolation of the person without meaningful human contact for more than 22 hours within a 24-hour period.".'.</w:t>
      </w:r>
    </w:p>
    <w:p w14:paraId="5F151D32" w14:textId="77777777" w:rsidR="00417883" w:rsidRDefault="00417883" w:rsidP="00417883">
      <w:pPr>
        <w:pStyle w:val="ManualNumber"/>
        <w:jc w:val="center"/>
      </w:pPr>
      <w:r>
        <w:t>NEW CLAUSE</w:t>
      </w:r>
    </w:p>
    <w:p w14:paraId="480DEE91" w14:textId="77777777" w:rsidR="00417883" w:rsidRDefault="00417883" w:rsidP="00417883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Insert the following New Clause to follow clause 29—</w:t>
      </w:r>
    </w:p>
    <w:p w14:paraId="5985FDA0" w14:textId="77777777" w:rsidR="00417883" w:rsidRDefault="00417883" w:rsidP="00417883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417883">
        <w:rPr>
          <w:lang w:val="en-US"/>
        </w:rPr>
        <w:t>'29A</w:t>
      </w:r>
      <w:r>
        <w:rPr>
          <w:lang w:val="en-US"/>
        </w:rPr>
        <w:tab/>
        <w:t>New section 488AAA inserted</w:t>
      </w:r>
    </w:p>
    <w:p w14:paraId="045FD1DF" w14:textId="77777777" w:rsidR="00417883" w:rsidRDefault="00417883" w:rsidP="00417883">
      <w:pPr>
        <w:pStyle w:val="AmendHeading1"/>
        <w:ind w:left="1871"/>
        <w:rPr>
          <w:b/>
          <w:lang w:val="en-US"/>
        </w:rPr>
      </w:pPr>
      <w:r>
        <w:rPr>
          <w:lang w:val="en-US"/>
        </w:rPr>
        <w:t xml:space="preserve">After section 488 of the Principal Act </w:t>
      </w:r>
      <w:r>
        <w:rPr>
          <w:b/>
          <w:lang w:val="en-US"/>
        </w:rPr>
        <w:t>insert—</w:t>
      </w:r>
    </w:p>
    <w:p w14:paraId="6B031D51" w14:textId="77777777" w:rsidR="00417883" w:rsidRDefault="00417883" w:rsidP="00417883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17883">
        <w:rPr>
          <w:b w:val="0"/>
          <w:lang w:val="en-US"/>
        </w:rPr>
        <w:t>"</w:t>
      </w:r>
      <w:r w:rsidRPr="00417883">
        <w:rPr>
          <w:lang w:val="en-US"/>
        </w:rPr>
        <w:t>488AAA</w:t>
      </w:r>
      <w:r>
        <w:rPr>
          <w:lang w:val="en-US"/>
        </w:rPr>
        <w:tab/>
        <w:t>Minimum requirements for meaningful human contact during isolation</w:t>
      </w:r>
    </w:p>
    <w:p w14:paraId="7188AD4D" w14:textId="77777777" w:rsidR="00417883" w:rsidRDefault="00417883" w:rsidP="0041788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17883">
        <w:t>(1)</w:t>
      </w:r>
      <w:r>
        <w:tab/>
        <w:t xml:space="preserve">The Secretary must prepare minimum requirements for meaningful human contact with a person placed in isolation in a </w:t>
      </w:r>
      <w:r w:rsidR="00EC68BF">
        <w:t>remand centre, youth residential centre or youth justice centre.</w:t>
      </w:r>
    </w:p>
    <w:p w14:paraId="236D4D00" w14:textId="77777777" w:rsidR="00EC68BF" w:rsidRDefault="00EC68BF" w:rsidP="00EC68B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C68BF">
        <w:t>(2)</w:t>
      </w:r>
      <w:r>
        <w:tab/>
        <w:t xml:space="preserve">The Secretary must publish the minimum requirements prepared under subsection (1) on the Department's website. </w:t>
      </w:r>
    </w:p>
    <w:p w14:paraId="332FAD60" w14:textId="77777777" w:rsidR="00EC68BF" w:rsidRDefault="00EC68BF" w:rsidP="00EC68B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C68BF">
        <w:t>(3)</w:t>
      </w:r>
      <w:r>
        <w:tab/>
        <w:t xml:space="preserve">The Secretary may review and amend minimum requirements published under subsection (2). </w:t>
      </w:r>
    </w:p>
    <w:p w14:paraId="471B1471" w14:textId="77777777" w:rsidR="00EC68BF" w:rsidRDefault="00EC68BF" w:rsidP="00EC68B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C68BF">
        <w:t>(4)</w:t>
      </w:r>
      <w:r>
        <w:tab/>
        <w:t xml:space="preserve">If the Secretary amends the minimum requirements published under subsection (2), the Secretary must publish the amended requirements on the Department's website. </w:t>
      </w:r>
    </w:p>
    <w:p w14:paraId="74EC0159" w14:textId="77777777" w:rsidR="00EC68BF" w:rsidRPr="00EC68BF" w:rsidRDefault="00EC68BF" w:rsidP="00EC68B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C68BF">
        <w:t>(5)</w:t>
      </w:r>
      <w:r>
        <w:tab/>
        <w:t>An officer must comply with the minimum requirements published on the website of the Department.".'.</w:t>
      </w:r>
    </w:p>
    <w:p w14:paraId="1CFCAC6B" w14:textId="77777777" w:rsidR="00EC68BF" w:rsidRPr="00EC68BF" w:rsidRDefault="00EC68BF" w:rsidP="00EC68BF"/>
    <w:p w14:paraId="246F4CBB" w14:textId="77777777" w:rsidR="008416AE" w:rsidRDefault="008416AE" w:rsidP="008416AE"/>
    <w:sectPr w:rsidR="008416AE" w:rsidSect="00FE410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91F4" w14:textId="77777777" w:rsidR="008410C6" w:rsidRDefault="008410C6">
      <w:r>
        <w:separator/>
      </w:r>
    </w:p>
  </w:endnote>
  <w:endnote w:type="continuationSeparator" w:id="0">
    <w:p w14:paraId="579AFECA" w14:textId="77777777" w:rsidR="008410C6" w:rsidRDefault="0084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2940" w14:textId="77777777" w:rsidR="0038690A" w:rsidRDefault="0038690A" w:rsidP="00FE41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006CB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0AE9" w14:textId="77777777" w:rsidR="00FE4108" w:rsidRDefault="00FE4108" w:rsidP="00747A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36C7F5C" w14:textId="77777777" w:rsidR="008410C6" w:rsidRPr="00FE4108" w:rsidRDefault="00FE4108" w:rsidP="00FE4108">
    <w:pPr>
      <w:pStyle w:val="Footer"/>
      <w:rPr>
        <w:sz w:val="18"/>
      </w:rPr>
    </w:pPr>
    <w:r w:rsidRPr="00FE410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5CD3" w14:textId="77777777" w:rsidR="008410C6" w:rsidRDefault="008410C6">
      <w:r>
        <w:separator/>
      </w:r>
    </w:p>
  </w:footnote>
  <w:footnote w:type="continuationSeparator" w:id="0">
    <w:p w14:paraId="0ECF147F" w14:textId="77777777" w:rsidR="008410C6" w:rsidRDefault="0084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F172" w14:textId="77777777" w:rsidR="008410C6" w:rsidRPr="00FE4108" w:rsidRDefault="00FE4108" w:rsidP="00FE4108">
    <w:pPr>
      <w:pStyle w:val="Header"/>
      <w:jc w:val="right"/>
    </w:pPr>
    <w:r w:rsidRPr="00FE4108">
      <w:t>SR75C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C3CE" w14:textId="77777777" w:rsidR="0038690A" w:rsidRPr="00FE4108" w:rsidRDefault="00FE4108" w:rsidP="00FE4108">
    <w:pPr>
      <w:pStyle w:val="Header"/>
      <w:jc w:val="right"/>
    </w:pPr>
    <w:r w:rsidRPr="00FE4108">
      <w:t>SR75C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F009E"/>
    <w:multiLevelType w:val="multilevel"/>
    <w:tmpl w:val="BB6820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AD30AB3"/>
    <w:multiLevelType w:val="multilevel"/>
    <w:tmpl w:val="7BBAEBD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9160819"/>
    <w:multiLevelType w:val="multilevel"/>
    <w:tmpl w:val="BB6820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E8528C"/>
    <w:multiLevelType w:val="multilevel"/>
    <w:tmpl w:val="7BBAEBD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A1417FA"/>
    <w:multiLevelType w:val="multilevel"/>
    <w:tmpl w:val="126873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7"/>
  </w:num>
  <w:num w:numId="15">
    <w:abstractNumId w:val="15"/>
  </w:num>
  <w:num w:numId="16">
    <w:abstractNumId w:val="18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65"/>
    <w:docVar w:name="vActTitle" w:val="Children, Youth and Families Amendment (Child Protection) Bill 2021"/>
    <w:docVar w:name="vBillNo" w:val="165"/>
    <w:docVar w:name="vBillTitle" w:val="Children, Youth and Families Amendment (Child Protection) Bill 2021"/>
    <w:docVar w:name="vDocumentType" w:val=".HOUSEAMEND"/>
    <w:docVar w:name="vDraftNo" w:val="0"/>
    <w:docVar w:name="vDraftVers" w:val="2"/>
    <w:docVar w:name="vDraftVersion" w:val="21928 - SR75C - Victorian Greens (Dr RATNAM) House Print"/>
    <w:docVar w:name="VersionNo" w:val="2"/>
    <w:docVar w:name="vFileName" w:val="591165VGSRC.H"/>
    <w:docVar w:name="vFileVersion" w:val="C"/>
    <w:docVar w:name="vFinalisePrevVer" w:val="True"/>
    <w:docVar w:name="vGovNonGov" w:val="15"/>
    <w:docVar w:name="vHouseType" w:val="0"/>
    <w:docVar w:name="vILDNum" w:val="21928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165VGSRC.H"/>
    <w:docVar w:name="vPrevMinisterID" w:val="281"/>
    <w:docVar w:name="vPrnOnSepLine" w:val="False"/>
    <w:docVar w:name="vSavedToLocal" w:val="No"/>
    <w:docVar w:name="vSeqNum" w:val="SR75C"/>
    <w:docVar w:name="vSession" w:val="1"/>
    <w:docVar w:name="vTRIMFileName" w:val="21928 - SR75C - Victorian Greens (Dr RATNAM) House Print"/>
    <w:docVar w:name="vTRIMRecordNumber" w:val="D21/27564[v3]"/>
    <w:docVar w:name="vTxtAfterIndex" w:val="-1"/>
    <w:docVar w:name="vTxtBefore" w:val="Amendments and New Clauses to be proposed in Committee by"/>
    <w:docVar w:name="vTxtBeforeIndex" w:val="6"/>
    <w:docVar w:name="vVersionDate" w:val="08/02/2022"/>
    <w:docVar w:name="vYear" w:val="2022"/>
  </w:docVars>
  <w:rsids>
    <w:rsidRoot w:val="008410C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7ED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C781D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0B4C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58AD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17883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28C5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0C6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3AB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6B28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54BC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4CC1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2D5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C68BF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0D0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4108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69408B"/>
  <w15:docId w15:val="{C69AD1A6-DD9A-4A71-B09D-83216053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10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E410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E410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E410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E410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E410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E410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41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E41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E410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E4108"/>
    <w:pPr>
      <w:ind w:left="1871"/>
    </w:pPr>
  </w:style>
  <w:style w:type="paragraph" w:customStyle="1" w:styleId="Normal-Draft">
    <w:name w:val="Normal - Draft"/>
    <w:rsid w:val="00FE41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E4108"/>
    <w:pPr>
      <w:ind w:left="2381"/>
    </w:pPr>
  </w:style>
  <w:style w:type="paragraph" w:customStyle="1" w:styleId="AmendBody3">
    <w:name w:val="Amend. Body 3"/>
    <w:basedOn w:val="Normal-Draft"/>
    <w:next w:val="Normal"/>
    <w:rsid w:val="00FE4108"/>
    <w:pPr>
      <w:ind w:left="2892"/>
    </w:pPr>
  </w:style>
  <w:style w:type="paragraph" w:customStyle="1" w:styleId="AmendBody4">
    <w:name w:val="Amend. Body 4"/>
    <w:basedOn w:val="Normal-Draft"/>
    <w:next w:val="Normal"/>
    <w:rsid w:val="00FE4108"/>
    <w:pPr>
      <w:ind w:left="3402"/>
    </w:pPr>
  </w:style>
  <w:style w:type="paragraph" w:styleId="Header">
    <w:name w:val="header"/>
    <w:basedOn w:val="Normal"/>
    <w:rsid w:val="00FE41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410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E410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E410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E410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E410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E410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E410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E410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E410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E4108"/>
    <w:pPr>
      <w:suppressLineNumbers w:val="0"/>
    </w:pPr>
  </w:style>
  <w:style w:type="paragraph" w:customStyle="1" w:styleId="BodyParagraph">
    <w:name w:val="Body Paragraph"/>
    <w:next w:val="Normal"/>
    <w:rsid w:val="00FE410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E410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E410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E41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E41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E41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E410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E410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E4108"/>
    <w:rPr>
      <w:caps w:val="0"/>
    </w:rPr>
  </w:style>
  <w:style w:type="paragraph" w:customStyle="1" w:styleId="Normal-Schedule">
    <w:name w:val="Normal - Schedule"/>
    <w:rsid w:val="00FE410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E410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E410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E410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E41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E410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E4108"/>
  </w:style>
  <w:style w:type="paragraph" w:customStyle="1" w:styleId="Penalty">
    <w:name w:val="Penalty"/>
    <w:next w:val="Normal"/>
    <w:rsid w:val="00FE410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E410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E410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E410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E410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E410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E410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E410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E410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E410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E410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E410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E410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E4108"/>
    <w:pPr>
      <w:suppressLineNumbers w:val="0"/>
    </w:pPr>
  </w:style>
  <w:style w:type="paragraph" w:customStyle="1" w:styleId="AutoNumber">
    <w:name w:val="Auto Number"/>
    <w:rsid w:val="00FE410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E410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E4108"/>
    <w:rPr>
      <w:vertAlign w:val="superscript"/>
    </w:rPr>
  </w:style>
  <w:style w:type="paragraph" w:styleId="EndnoteText">
    <w:name w:val="endnote text"/>
    <w:basedOn w:val="Normal"/>
    <w:semiHidden/>
    <w:rsid w:val="00FE410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E410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E410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E410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E410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E4108"/>
    <w:pPr>
      <w:spacing w:after="120"/>
      <w:jc w:val="center"/>
    </w:pPr>
  </w:style>
  <w:style w:type="paragraph" w:styleId="MacroText">
    <w:name w:val="macro"/>
    <w:semiHidden/>
    <w:rsid w:val="00FE41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E41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E41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E41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E41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E41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E410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E41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E41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E41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E41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E410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E410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E410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E410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E410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E410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E4108"/>
    <w:pPr>
      <w:suppressLineNumbers w:val="0"/>
    </w:pPr>
  </w:style>
  <w:style w:type="paragraph" w:customStyle="1" w:styleId="DraftHeading3">
    <w:name w:val="Draft Heading 3"/>
    <w:basedOn w:val="Normal"/>
    <w:next w:val="Normal"/>
    <w:rsid w:val="00FE4108"/>
    <w:pPr>
      <w:suppressLineNumbers w:val="0"/>
    </w:pPr>
  </w:style>
  <w:style w:type="paragraph" w:customStyle="1" w:styleId="DraftHeading4">
    <w:name w:val="Draft Heading 4"/>
    <w:basedOn w:val="Normal"/>
    <w:next w:val="Normal"/>
    <w:rsid w:val="00FE4108"/>
    <w:pPr>
      <w:suppressLineNumbers w:val="0"/>
    </w:pPr>
  </w:style>
  <w:style w:type="paragraph" w:customStyle="1" w:styleId="DraftHeading5">
    <w:name w:val="Draft Heading 5"/>
    <w:basedOn w:val="Normal"/>
    <w:next w:val="Normal"/>
    <w:rsid w:val="00FE410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E410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E410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E410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E410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E410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E41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E41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E41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E41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E41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E410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E410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E410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E410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E410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E410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E410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E410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E410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E410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E410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E410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E410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E410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E410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E410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E410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E410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E410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410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E410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(Child Protection) Bill 2021</vt:lpstr>
    </vt:vector>
  </TitlesOfParts>
  <Manager>Information Systems</Manager>
  <Company>OCPC-VIC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(Child Protection) Bill 2021</dc:title>
  <dc:subject>OCPC Word Template</dc:subject>
  <dc:creator>Lisa Monotti</dc:creator>
  <cp:keywords>Formats, House Amendments</cp:keywords>
  <dc:description>28/08/2020 (PROD)</dc:description>
  <cp:lastModifiedBy>Annemarie Burt</cp:lastModifiedBy>
  <cp:revision>16</cp:revision>
  <cp:lastPrinted>2022-02-10T09:52:00Z</cp:lastPrinted>
  <dcterms:created xsi:type="dcterms:W3CDTF">2021-11-07T23:04:00Z</dcterms:created>
  <dcterms:modified xsi:type="dcterms:W3CDTF">2022-02-10T09:52:00Z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402481</vt:i4>
  </property>
  <property fmtid="{D5CDD505-2E9C-101B-9397-08002B2CF9AE}" pid="3" name="DocSubFolderNumber">
    <vt:lpwstr>S20/96</vt:lpwstr>
  </property>
</Properties>
</file>