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9C728" w14:textId="533062FF" w:rsidR="00712B9B" w:rsidRDefault="002E0BB4">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64A2D0A" w14:textId="37D60254" w:rsidR="00712B9B" w:rsidRDefault="002E0BB4" w:rsidP="00712B9B">
      <w:pPr>
        <w:tabs>
          <w:tab w:val="clear" w:pos="720"/>
        </w:tabs>
        <w:spacing w:after="240"/>
        <w:jc w:val="center"/>
        <w:rPr>
          <w:b/>
          <w:caps/>
        </w:rPr>
      </w:pPr>
      <w:bookmarkStart w:id="1" w:name="cpBillTitle"/>
      <w:bookmarkEnd w:id="0"/>
      <w:r>
        <w:rPr>
          <w:b/>
          <w:caps/>
        </w:rPr>
        <w:t>PUBLIC HEALTH AND WELLBEING AMENDMENT (PANDEMIC MANAGEMENT) BILL 2021</w:t>
      </w:r>
    </w:p>
    <w:p w14:paraId="06AE9481" w14:textId="74DF8DF7" w:rsidR="00712B9B" w:rsidRDefault="002E0BB4" w:rsidP="002E0BB4">
      <w:pPr>
        <w:tabs>
          <w:tab w:val="clear" w:pos="720"/>
        </w:tabs>
        <w:spacing w:after="240"/>
        <w:ind w:left="-2835" w:right="-2835"/>
        <w:jc w:val="center"/>
        <w:rPr>
          <w:b/>
          <w:i/>
          <w:caps/>
        </w:rPr>
      </w:pPr>
      <w:bookmarkStart w:id="2" w:name="cpDraftVersion"/>
      <w:bookmarkEnd w:id="1"/>
      <w:r>
        <w:rPr>
          <w:b/>
          <w:i/>
          <w:caps/>
        </w:rPr>
        <w:t xml:space="preserve"> </w:t>
      </w:r>
    </w:p>
    <w:p w14:paraId="7283D15B" w14:textId="0FEC9D0E" w:rsidR="00712B9B" w:rsidRDefault="002E0BB4">
      <w:pPr>
        <w:tabs>
          <w:tab w:val="left" w:pos="3912"/>
          <w:tab w:val="left" w:pos="4423"/>
        </w:tabs>
        <w:jc w:val="center"/>
        <w:rPr>
          <w:u w:val="single"/>
        </w:rPr>
      </w:pPr>
      <w:bookmarkStart w:id="3" w:name="cpMinister"/>
      <w:bookmarkEnd w:id="2"/>
      <w:r>
        <w:rPr>
          <w:u w:val="single"/>
        </w:rPr>
        <w:t>(Amendments to be proposed in Committee by Mr DAVIS)</w:t>
      </w:r>
    </w:p>
    <w:bookmarkEnd w:id="3"/>
    <w:p w14:paraId="46038E9D" w14:textId="77777777" w:rsidR="00712B9B" w:rsidRDefault="00712B9B">
      <w:pPr>
        <w:tabs>
          <w:tab w:val="left" w:pos="3912"/>
          <w:tab w:val="left" w:pos="4423"/>
        </w:tabs>
      </w:pPr>
    </w:p>
    <w:p w14:paraId="1182EEEF" w14:textId="188625FB" w:rsidR="008416AE" w:rsidRDefault="0041541E" w:rsidP="009806B3">
      <w:pPr>
        <w:pStyle w:val="ListParagraph"/>
        <w:numPr>
          <w:ilvl w:val="0"/>
          <w:numId w:val="21"/>
        </w:numPr>
      </w:pPr>
      <w:bookmarkStart w:id="4" w:name="cpStart"/>
      <w:bookmarkStart w:id="5" w:name="_GoBack"/>
      <w:bookmarkEnd w:id="4"/>
      <w:bookmarkEnd w:id="5"/>
      <w:r>
        <w:t>Clause 12, page 16, after line 12</w:t>
      </w:r>
      <w:r w:rsidR="009806B3">
        <w:t xml:space="preserve"> </w:t>
      </w:r>
      <w:r>
        <w:t>insert—</w:t>
      </w:r>
    </w:p>
    <w:p w14:paraId="67150EC1" w14:textId="41F84196" w:rsidR="0041541E" w:rsidRDefault="00F23388" w:rsidP="00F23388">
      <w:pPr>
        <w:pStyle w:val="AmendHeading1s"/>
        <w:tabs>
          <w:tab w:val="right" w:pos="1701"/>
        </w:tabs>
        <w:ind w:left="1871" w:hanging="1871"/>
      </w:pPr>
      <w:r>
        <w:tab/>
      </w:r>
      <w:r w:rsidR="0041541E" w:rsidRPr="00F23388">
        <w:rPr>
          <w:b w:val="0"/>
        </w:rPr>
        <w:t>"</w:t>
      </w:r>
      <w:proofErr w:type="spellStart"/>
      <w:r w:rsidR="0041541E" w:rsidRPr="00F23388">
        <w:t>165AH</w:t>
      </w:r>
      <w:r>
        <w:t>A</w:t>
      </w:r>
      <w:proofErr w:type="spellEnd"/>
      <w:r w:rsidR="0041541E">
        <w:tab/>
      </w:r>
      <w:r w:rsidR="00D50E6F">
        <w:t>Extensions to p</w:t>
      </w:r>
      <w:r w:rsidR="0041541E">
        <w:t>andemic declarations to be approved by Parliament</w:t>
      </w:r>
    </w:p>
    <w:p w14:paraId="2DE3EA57" w14:textId="601DF3D0" w:rsidR="0041541E" w:rsidRDefault="009806B3" w:rsidP="009806B3">
      <w:pPr>
        <w:pStyle w:val="AmendHeading1"/>
        <w:tabs>
          <w:tab w:val="right" w:pos="1701"/>
        </w:tabs>
        <w:ind w:left="1871" w:hanging="1871"/>
      </w:pPr>
      <w:r>
        <w:tab/>
      </w:r>
      <w:r w:rsidRPr="009806B3">
        <w:t>(1)</w:t>
      </w:r>
      <w:r>
        <w:tab/>
      </w:r>
      <w:r w:rsidR="0041541E">
        <w:t xml:space="preserve">Despite anything to the contrary in this Division, </w:t>
      </w:r>
      <w:r w:rsidR="00902CFD">
        <w:t xml:space="preserve">in order for </w:t>
      </w:r>
      <w:r w:rsidR="0041541E">
        <w:t>a</w:t>
      </w:r>
      <w:r>
        <w:t xml:space="preserve">n </w:t>
      </w:r>
      <w:r w:rsidR="0041541E">
        <w:t>extension to a pandemic declaration</w:t>
      </w:r>
      <w:r w:rsidR="00902CFD">
        <w:t xml:space="preserve"> to continue in force, the extension</w:t>
      </w:r>
      <w:r w:rsidR="0041541E">
        <w:t xml:space="preserve"> </w:t>
      </w:r>
      <w:r>
        <w:t>must</w:t>
      </w:r>
      <w:r w:rsidR="0041541E">
        <w:t xml:space="preserve"> </w:t>
      </w:r>
      <w:r w:rsidR="00902CFD">
        <w:t xml:space="preserve">be </w:t>
      </w:r>
      <w:r w:rsidR="0041541E">
        <w:t xml:space="preserve">approved by each House of the Parliament </w:t>
      </w:r>
      <w:r>
        <w:t>within</w:t>
      </w:r>
      <w:r w:rsidR="0041541E">
        <w:t xml:space="preserve"> </w:t>
      </w:r>
      <w:r w:rsidR="00F23388">
        <w:t xml:space="preserve">30 days after the </w:t>
      </w:r>
      <w:r>
        <w:t>extension is made</w:t>
      </w:r>
      <w:r w:rsidR="00F23388">
        <w:t>.</w:t>
      </w:r>
    </w:p>
    <w:p w14:paraId="4E7ED77F" w14:textId="63C9153D" w:rsidR="009806B3" w:rsidRDefault="009806B3" w:rsidP="009806B3">
      <w:pPr>
        <w:pStyle w:val="AmendHeading1"/>
        <w:tabs>
          <w:tab w:val="right" w:pos="1701"/>
        </w:tabs>
        <w:ind w:left="1871" w:hanging="1871"/>
      </w:pPr>
      <w:r>
        <w:tab/>
      </w:r>
      <w:r w:rsidRPr="009806B3">
        <w:t>(2)</w:t>
      </w:r>
      <w:r>
        <w:tab/>
        <w:t>If an extension to a pandemic declaration is not approved by each House of the Parliament under subsection (1), the extension ceases to be in force</w:t>
      </w:r>
      <w:r w:rsidR="00D50E6F">
        <w:t xml:space="preserve"> on the day after the 30 </w:t>
      </w:r>
      <w:r w:rsidR="00902CFD">
        <w:t xml:space="preserve">day </w:t>
      </w:r>
      <w:r w:rsidR="00D50E6F">
        <w:t>period referred to in that subsection</w:t>
      </w:r>
      <w:r>
        <w:t>.".</w:t>
      </w:r>
    </w:p>
    <w:p w14:paraId="2EA4CEB9" w14:textId="77777777" w:rsidR="005E5FDA" w:rsidRPr="009806B3" w:rsidRDefault="005E5FDA" w:rsidP="005E5FDA">
      <w:pPr>
        <w:pStyle w:val="ListParagraph"/>
        <w:numPr>
          <w:ilvl w:val="0"/>
          <w:numId w:val="23"/>
        </w:numPr>
        <w:rPr>
          <w:sz w:val="22"/>
        </w:rPr>
      </w:pPr>
      <w:r>
        <w:t>Clause 12, page 71, after line 12 insert—</w:t>
      </w:r>
    </w:p>
    <w:p w14:paraId="039B6AD9" w14:textId="77777777" w:rsidR="005E5FDA" w:rsidRDefault="005E5FDA" w:rsidP="005E5FDA">
      <w:pPr>
        <w:pStyle w:val="AmendHeading1s"/>
        <w:tabs>
          <w:tab w:val="right" w:pos="1701"/>
        </w:tabs>
        <w:ind w:left="1871" w:hanging="1871"/>
      </w:pPr>
      <w:r>
        <w:tab/>
      </w:r>
      <w:r>
        <w:rPr>
          <w:b w:val="0"/>
        </w:rPr>
        <w:t>"</w:t>
      </w:r>
      <w:proofErr w:type="spellStart"/>
      <w:r>
        <w:t>165CRA</w:t>
      </w:r>
      <w:proofErr w:type="spellEnd"/>
      <w:r>
        <w:tab/>
        <w:t xml:space="preserve">Application of Subordinate Legislation Act 1994 to instruments made under Part </w:t>
      </w:r>
      <w:proofErr w:type="spellStart"/>
      <w:r>
        <w:t>8A</w:t>
      </w:r>
      <w:proofErr w:type="spellEnd"/>
    </w:p>
    <w:p w14:paraId="7C5EBFED" w14:textId="77777777" w:rsidR="005E5FDA" w:rsidRDefault="005E5FDA" w:rsidP="005E5FDA">
      <w:pPr>
        <w:pStyle w:val="AmendHeading1"/>
        <w:tabs>
          <w:tab w:val="right" w:pos="1701"/>
        </w:tabs>
        <w:ind w:left="1871" w:hanging="1871"/>
      </w:pPr>
      <w:r>
        <w:tab/>
        <w:t>(1)</w:t>
      </w:r>
      <w:r>
        <w:tab/>
        <w:t xml:space="preserve">An instrument made under Part </w:t>
      </w:r>
      <w:proofErr w:type="spellStart"/>
      <w:r>
        <w:t>8A</w:t>
      </w:r>
      <w:proofErr w:type="spellEnd"/>
      <w:r>
        <w:t xml:space="preserve"> (other than an instrument made by the Scrutiny of Acts and Regulations Committee) is a legislative instrument within the meaning of the </w:t>
      </w:r>
      <w:r>
        <w:rPr>
          <w:b/>
        </w:rPr>
        <w:t>Subordinate Legislation Act 1994</w:t>
      </w:r>
      <w:r>
        <w:t>.</w:t>
      </w:r>
    </w:p>
    <w:p w14:paraId="59F5D0AC" w14:textId="77777777" w:rsidR="005E5FDA" w:rsidRDefault="005E5FDA" w:rsidP="005E5FDA">
      <w:pPr>
        <w:pStyle w:val="AmendHeading1"/>
        <w:tabs>
          <w:tab w:val="right" w:pos="1701"/>
        </w:tabs>
        <w:ind w:left="1871" w:hanging="1871"/>
      </w:pPr>
      <w:r>
        <w:tab/>
        <w:t>(2)</w:t>
      </w:r>
      <w:r>
        <w:tab/>
        <w:t xml:space="preserve">Regulations cannot be made under section </w:t>
      </w:r>
      <w:proofErr w:type="spellStart"/>
      <w:r>
        <w:t>4A</w:t>
      </w:r>
      <w:proofErr w:type="spellEnd"/>
      <w:r>
        <w:t xml:space="preserve"> of the </w:t>
      </w:r>
      <w:r>
        <w:rPr>
          <w:b/>
        </w:rPr>
        <w:t>Subordinate Legislation Act 1994</w:t>
      </w:r>
      <w:r>
        <w:t xml:space="preserve"> exempting an instrument referred to in subsection (1) from the operation of that Act or any specified provision or provisions of that Act, but the following are not required in relation to any proposed instrument—</w:t>
      </w:r>
    </w:p>
    <w:p w14:paraId="46532DC7" w14:textId="77777777" w:rsidR="005E5FDA" w:rsidRDefault="005E5FDA" w:rsidP="005E5FDA">
      <w:pPr>
        <w:pStyle w:val="AmendHeading2"/>
        <w:tabs>
          <w:tab w:val="clear" w:pos="720"/>
          <w:tab w:val="right" w:pos="2268"/>
        </w:tabs>
        <w:ind w:left="2381" w:hanging="2381"/>
      </w:pPr>
      <w:r>
        <w:tab/>
      </w:r>
      <w:r w:rsidRPr="009806B3">
        <w:t>(a)</w:t>
      </w:r>
      <w:r>
        <w:tab/>
        <w:t xml:space="preserve">consultation under section </w:t>
      </w:r>
      <w:proofErr w:type="spellStart"/>
      <w:r>
        <w:t>12C</w:t>
      </w:r>
      <w:proofErr w:type="spellEnd"/>
      <w:r>
        <w:t xml:space="preserve"> of that Act;</w:t>
      </w:r>
    </w:p>
    <w:p w14:paraId="000FF63A" w14:textId="77777777" w:rsidR="005E5FDA" w:rsidRDefault="005E5FDA" w:rsidP="005E5FDA">
      <w:pPr>
        <w:pStyle w:val="AmendHeading2"/>
        <w:tabs>
          <w:tab w:val="clear" w:pos="720"/>
          <w:tab w:val="right" w:pos="2268"/>
        </w:tabs>
        <w:ind w:left="2381" w:hanging="2381"/>
      </w:pPr>
      <w:r>
        <w:tab/>
      </w:r>
      <w:r w:rsidRPr="009806B3">
        <w:t>(b)</w:t>
      </w:r>
      <w:r>
        <w:tab/>
        <w:t xml:space="preserve">the preparation of a regulatory impact statement under section </w:t>
      </w:r>
      <w:proofErr w:type="spellStart"/>
      <w:r>
        <w:t>12E</w:t>
      </w:r>
      <w:proofErr w:type="spellEnd"/>
      <w:r>
        <w:t xml:space="preserve"> of that Act.</w:t>
      </w:r>
    </w:p>
    <w:p w14:paraId="7F65B4C1" w14:textId="77777777" w:rsidR="005E5FDA" w:rsidRDefault="005E5FDA" w:rsidP="005E5FDA">
      <w:pPr>
        <w:pStyle w:val="AmendHeading1"/>
        <w:tabs>
          <w:tab w:val="right" w:pos="1701"/>
        </w:tabs>
        <w:ind w:left="1871" w:hanging="1871"/>
      </w:pPr>
      <w:r>
        <w:tab/>
        <w:t>(3)</w:t>
      </w:r>
      <w:r>
        <w:tab/>
        <w:t>An instrument referred to in subsection (1) is subject to disallowance by a House of the Parliament.".</w:t>
      </w:r>
    </w:p>
    <w:p w14:paraId="3440A272" w14:textId="77777777" w:rsidR="005E5FDA" w:rsidRPr="005E5FDA" w:rsidRDefault="005E5FDA" w:rsidP="005E5FDA"/>
    <w:sectPr w:rsidR="005E5FDA" w:rsidRPr="005E5FDA" w:rsidSect="002E0BB4">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7C215" w14:textId="77777777" w:rsidR="0041541E" w:rsidRDefault="0041541E">
      <w:r>
        <w:separator/>
      </w:r>
    </w:p>
  </w:endnote>
  <w:endnote w:type="continuationSeparator" w:id="0">
    <w:p w14:paraId="2ED1EFFA" w14:textId="77777777" w:rsidR="0041541E" w:rsidRDefault="0041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FCD63" w14:textId="77777777" w:rsidR="0041541E" w:rsidRDefault="0041541E" w:rsidP="002E0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F7152C" w14:textId="77777777" w:rsidR="0041541E" w:rsidRDefault="00415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2E03" w14:textId="2D1A6A09" w:rsidR="002E0BB4" w:rsidRDefault="002E0BB4" w:rsidP="003C381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1E27F" w14:textId="1EF4390B" w:rsidR="0041541E" w:rsidRPr="002E0BB4" w:rsidRDefault="002E0BB4" w:rsidP="002E0BB4">
    <w:pPr>
      <w:pStyle w:val="Footer"/>
      <w:rPr>
        <w:sz w:val="18"/>
      </w:rPr>
    </w:pPr>
    <w:r w:rsidRPr="002E0BB4">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3474" w14:textId="77777777" w:rsidR="0041541E" w:rsidRDefault="0041541E">
      <w:r>
        <w:separator/>
      </w:r>
    </w:p>
  </w:footnote>
  <w:footnote w:type="continuationSeparator" w:id="0">
    <w:p w14:paraId="49DE92C3" w14:textId="77777777" w:rsidR="0041541E" w:rsidRDefault="0041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C2181" w14:textId="63632C08" w:rsidR="0041541E" w:rsidRPr="002E0BB4" w:rsidRDefault="002E0BB4" w:rsidP="002E0BB4">
    <w:pPr>
      <w:pStyle w:val="Header"/>
      <w:jc w:val="right"/>
    </w:pPr>
    <w:proofErr w:type="spellStart"/>
    <w:r w:rsidRPr="002E0BB4">
      <w:t>DD91C</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8A3A" w14:textId="6ECD572E" w:rsidR="0041541E" w:rsidRPr="002E0BB4" w:rsidRDefault="002E0BB4" w:rsidP="002E0BB4">
    <w:pPr>
      <w:pStyle w:val="Header"/>
      <w:jc w:val="right"/>
    </w:pPr>
    <w:proofErr w:type="spellStart"/>
    <w:r w:rsidRPr="002E0BB4">
      <w:t>DD91C</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817E8C"/>
    <w:multiLevelType w:val="multilevel"/>
    <w:tmpl w:val="51AE165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F7FC9"/>
    <w:multiLevelType w:val="multilevel"/>
    <w:tmpl w:val="F2C030AA"/>
    <w:lvl w:ilvl="0">
      <w:start w:val="14"/>
      <w:numFmt w:val="decimal"/>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92642C5"/>
    <w:multiLevelType w:val="multilevel"/>
    <w:tmpl w:val="AE2C42C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96F12CF"/>
    <w:multiLevelType w:val="multilevel"/>
    <w:tmpl w:val="51AE1658"/>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78702CD9"/>
    <w:multiLevelType w:val="multilevel"/>
    <w:tmpl w:val="AE2C42C8"/>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9"/>
  </w:num>
  <w:num w:numId="4">
    <w:abstractNumId w:val="6"/>
  </w:num>
  <w:num w:numId="5">
    <w:abstractNumId w:val="10"/>
  </w:num>
  <w:num w:numId="6">
    <w:abstractNumId w:val="3"/>
  </w:num>
  <w:num w:numId="7">
    <w:abstractNumId w:val="19"/>
  </w:num>
  <w:num w:numId="8">
    <w:abstractNumId w:val="15"/>
  </w:num>
  <w:num w:numId="9">
    <w:abstractNumId w:val="7"/>
  </w:num>
  <w:num w:numId="10">
    <w:abstractNumId w:val="14"/>
  </w:num>
  <w:num w:numId="11">
    <w:abstractNumId w:val="11"/>
  </w:num>
  <w:num w:numId="12">
    <w:abstractNumId w:val="1"/>
  </w:num>
  <w:num w:numId="13">
    <w:abstractNumId w:val="20"/>
  </w:num>
  <w:num w:numId="14">
    <w:abstractNumId w:val="17"/>
  </w:num>
  <w:num w:numId="15">
    <w:abstractNumId w:val="16"/>
  </w:num>
  <w:num w:numId="16">
    <w:abstractNumId w:val="18"/>
  </w:num>
  <w:num w:numId="17">
    <w:abstractNumId w:val="13"/>
  </w:num>
  <w:num w:numId="18">
    <w:abstractNumId w:val="22"/>
  </w:num>
  <w:num w:numId="19">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0"/>
  </w:compat>
  <w:docVars>
    <w:docVar w:name="vActno" w:val="316"/>
    <w:docVar w:name="vActTitle" w:val="Public Health and Wellbeing Amendment (Pandemic Management) Bill 2021"/>
    <w:docVar w:name="vBillNo" w:val="316"/>
    <w:docVar w:name="vBillTitle" w:val="Public Health and Wellbeing Amendment (Pandemic Management) Bill 2021"/>
    <w:docVar w:name="vDocumentType" w:val=".HOUSEAMEND"/>
    <w:docVar w:name="vDraftNo" w:val="0"/>
    <w:docVar w:name="vDraftVers" w:val="2"/>
    <w:docVar w:name="vDraftVersion" w:val="22432 - DD91C - Liberal Party-The Nationals (Opposition) (Mr DAVIS) House Print"/>
    <w:docVar w:name="VersionNo" w:val="2"/>
    <w:docVar w:name="vFileName" w:val="591316ODDC.H"/>
    <w:docVar w:name="vFileVersion" w:val="C"/>
    <w:docVar w:name="vFinalisePrevVer" w:val="True"/>
    <w:docVar w:name="vGovNonGov" w:val="9"/>
    <w:docVar w:name="vHouseType" w:val="0"/>
    <w:docVar w:name="vILDNum" w:val="22432"/>
    <w:docVar w:name="vIsBrandNewVersion" w:val="No"/>
    <w:docVar w:name="vIsNewDocument" w:val="False"/>
    <w:docVar w:name="vLegCommission" w:val="0"/>
    <w:docVar w:name="vMinisterID" w:val="155"/>
    <w:docVar w:name="vMinisterName" w:val="Davis, David, Mr"/>
    <w:docVar w:name="vMinisterNameIndex" w:val="28"/>
    <w:docVar w:name="vParliament" w:val="59"/>
    <w:docVar w:name="vPartyID" w:val="3"/>
    <w:docVar w:name="vPartyName" w:val="Liberals"/>
    <w:docVar w:name="vPrevDraftNo" w:val="0"/>
    <w:docVar w:name="vPrevDraftVers" w:val="2"/>
    <w:docVar w:name="vPrevFileName" w:val="591316ODDC.H"/>
    <w:docVar w:name="vPrevMinisterID" w:val="155"/>
    <w:docVar w:name="vPrnOnSepLine" w:val="False"/>
    <w:docVar w:name="vSavedToLocal" w:val="No"/>
    <w:docVar w:name="vSeqNum" w:val="DD91C"/>
    <w:docVar w:name="vSession" w:val="1"/>
    <w:docVar w:name="vTRIMFileName" w:val="22432 - DD91C - Liberal Party-The Nationals (Opposition) (Mr DAVIS) House Print"/>
    <w:docVar w:name="vTRIMRecordNumber" w:val="D21/30644[v2]"/>
    <w:docVar w:name="vTxtAfterIndex" w:val="-1"/>
    <w:docVar w:name="vTxtBefore" w:val="Amendments to be proposed in Committee by"/>
    <w:docVar w:name="vTxtBeforeIndex" w:val="3"/>
    <w:docVar w:name="vVersionDate" w:val="2/12/2021"/>
    <w:docVar w:name="vYear" w:val="2021"/>
  </w:docVars>
  <w:rsids>
    <w:rsidRoot w:val="00AE2D01"/>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1F747E"/>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0BB4"/>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2658"/>
    <w:rsid w:val="003B16CA"/>
    <w:rsid w:val="003B1E62"/>
    <w:rsid w:val="003B2B35"/>
    <w:rsid w:val="003B2C5C"/>
    <w:rsid w:val="003B3009"/>
    <w:rsid w:val="003B4003"/>
    <w:rsid w:val="003B5ADC"/>
    <w:rsid w:val="003B61E9"/>
    <w:rsid w:val="003B68A7"/>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1541E"/>
    <w:rsid w:val="0042006C"/>
    <w:rsid w:val="0042069E"/>
    <w:rsid w:val="00427EBC"/>
    <w:rsid w:val="0043099F"/>
    <w:rsid w:val="00430C04"/>
    <w:rsid w:val="00430CF2"/>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5FDA"/>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12B9B"/>
    <w:rsid w:val="00713F26"/>
    <w:rsid w:val="00714008"/>
    <w:rsid w:val="007162B4"/>
    <w:rsid w:val="00717F98"/>
    <w:rsid w:val="00720F58"/>
    <w:rsid w:val="007236DD"/>
    <w:rsid w:val="00723B4B"/>
    <w:rsid w:val="0072569F"/>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2CFD"/>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6B3"/>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2D01"/>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0E6F"/>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5015"/>
    <w:rsid w:val="00E46067"/>
    <w:rsid w:val="00E4696D"/>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F002CB"/>
    <w:rsid w:val="00F04226"/>
    <w:rsid w:val="00F049CE"/>
    <w:rsid w:val="00F04D7E"/>
    <w:rsid w:val="00F04F9E"/>
    <w:rsid w:val="00F05092"/>
    <w:rsid w:val="00F065FB"/>
    <w:rsid w:val="00F07394"/>
    <w:rsid w:val="00F12148"/>
    <w:rsid w:val="00F17F02"/>
    <w:rsid w:val="00F228E0"/>
    <w:rsid w:val="00F22DD3"/>
    <w:rsid w:val="00F23388"/>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C9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0BB4"/>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E0BB4"/>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E0BB4"/>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E0BB4"/>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E0BB4"/>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E0BB4"/>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E0BB4"/>
    <w:pPr>
      <w:numPr>
        <w:ilvl w:val="5"/>
        <w:numId w:val="1"/>
      </w:numPr>
      <w:spacing w:before="240" w:after="60"/>
      <w:outlineLvl w:val="5"/>
    </w:pPr>
    <w:rPr>
      <w:rFonts w:ascii="Arial" w:hAnsi="Arial"/>
      <w:i/>
      <w:sz w:val="22"/>
    </w:rPr>
  </w:style>
  <w:style w:type="paragraph" w:styleId="Heading7">
    <w:name w:val="heading 7"/>
    <w:basedOn w:val="Normal"/>
    <w:next w:val="Normal"/>
    <w:qFormat/>
    <w:rsid w:val="002E0BB4"/>
    <w:pPr>
      <w:numPr>
        <w:ilvl w:val="6"/>
        <w:numId w:val="1"/>
      </w:numPr>
      <w:spacing w:before="240" w:after="60"/>
      <w:outlineLvl w:val="6"/>
    </w:pPr>
    <w:rPr>
      <w:rFonts w:ascii="Arial" w:hAnsi="Arial"/>
    </w:rPr>
  </w:style>
  <w:style w:type="paragraph" w:styleId="Heading8">
    <w:name w:val="heading 8"/>
    <w:basedOn w:val="Normal"/>
    <w:next w:val="Normal"/>
    <w:qFormat/>
    <w:rsid w:val="002E0BB4"/>
    <w:pPr>
      <w:numPr>
        <w:ilvl w:val="7"/>
        <w:numId w:val="1"/>
      </w:numPr>
      <w:spacing w:before="240" w:after="60"/>
      <w:outlineLvl w:val="7"/>
    </w:pPr>
    <w:rPr>
      <w:rFonts w:ascii="Arial" w:hAnsi="Arial"/>
      <w:i/>
    </w:rPr>
  </w:style>
  <w:style w:type="paragraph" w:styleId="Heading9">
    <w:name w:val="heading 9"/>
    <w:basedOn w:val="Normal"/>
    <w:next w:val="Normal"/>
    <w:qFormat/>
    <w:rsid w:val="002E0BB4"/>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rsid w:val="002E0B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0BB4"/>
  </w:style>
  <w:style w:type="paragraph" w:customStyle="1" w:styleId="AmendBody1">
    <w:name w:val="Amend. Body 1"/>
    <w:basedOn w:val="Normal-Draft"/>
    <w:next w:val="Normal"/>
    <w:rsid w:val="002E0BB4"/>
    <w:pPr>
      <w:ind w:left="1871"/>
    </w:pPr>
  </w:style>
  <w:style w:type="paragraph" w:customStyle="1" w:styleId="Normal-Draft">
    <w:name w:val="Normal - Draft"/>
    <w:rsid w:val="002E0BB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E0BB4"/>
    <w:pPr>
      <w:ind w:left="2381"/>
    </w:pPr>
  </w:style>
  <w:style w:type="paragraph" w:customStyle="1" w:styleId="AmendBody3">
    <w:name w:val="Amend. Body 3"/>
    <w:basedOn w:val="Normal-Draft"/>
    <w:next w:val="Normal"/>
    <w:rsid w:val="002E0BB4"/>
    <w:pPr>
      <w:ind w:left="2892"/>
    </w:pPr>
  </w:style>
  <w:style w:type="paragraph" w:customStyle="1" w:styleId="AmendBody4">
    <w:name w:val="Amend. Body 4"/>
    <w:basedOn w:val="Normal-Draft"/>
    <w:next w:val="Normal"/>
    <w:rsid w:val="002E0BB4"/>
    <w:pPr>
      <w:ind w:left="3402"/>
    </w:pPr>
  </w:style>
  <w:style w:type="paragraph" w:styleId="Header">
    <w:name w:val="header"/>
    <w:basedOn w:val="Normal"/>
    <w:rsid w:val="002E0BB4"/>
    <w:pPr>
      <w:tabs>
        <w:tab w:val="center" w:pos="4153"/>
        <w:tab w:val="right" w:pos="8306"/>
      </w:tabs>
    </w:pPr>
  </w:style>
  <w:style w:type="paragraph" w:styleId="Footer">
    <w:name w:val="footer"/>
    <w:basedOn w:val="Normal"/>
    <w:rsid w:val="002E0BB4"/>
    <w:pPr>
      <w:tabs>
        <w:tab w:val="center" w:pos="4153"/>
        <w:tab w:val="right" w:pos="8306"/>
      </w:tabs>
    </w:pPr>
  </w:style>
  <w:style w:type="paragraph" w:customStyle="1" w:styleId="AmendBody5">
    <w:name w:val="Amend. Body 5"/>
    <w:basedOn w:val="Normal-Draft"/>
    <w:next w:val="Normal"/>
    <w:rsid w:val="002E0BB4"/>
    <w:pPr>
      <w:ind w:left="3912"/>
    </w:pPr>
  </w:style>
  <w:style w:type="paragraph" w:customStyle="1" w:styleId="AmendHeading-DIVISION">
    <w:name w:val="Amend. Heading - DIVISION"/>
    <w:basedOn w:val="Normal-Draft"/>
    <w:next w:val="Normal"/>
    <w:rsid w:val="002E0BB4"/>
    <w:pPr>
      <w:spacing w:before="240" w:after="120"/>
      <w:ind w:left="1361"/>
      <w:jc w:val="center"/>
    </w:pPr>
    <w:rPr>
      <w:b/>
    </w:rPr>
  </w:style>
  <w:style w:type="paragraph" w:customStyle="1" w:styleId="AmendHeading-PART">
    <w:name w:val="Amend. Heading - PART"/>
    <w:basedOn w:val="Normal-Draft"/>
    <w:next w:val="Normal"/>
    <w:rsid w:val="002E0BB4"/>
    <w:pPr>
      <w:spacing w:before="240" w:after="120"/>
      <w:ind w:left="1361"/>
      <w:jc w:val="center"/>
    </w:pPr>
    <w:rPr>
      <w:b/>
      <w:caps/>
      <w:sz w:val="22"/>
    </w:rPr>
  </w:style>
  <w:style w:type="paragraph" w:customStyle="1" w:styleId="AmendHeading-SCHEDULE">
    <w:name w:val="Amend. Heading - SCHEDULE"/>
    <w:basedOn w:val="Normal-Draft"/>
    <w:next w:val="Normal"/>
    <w:rsid w:val="002E0BB4"/>
    <w:pPr>
      <w:spacing w:before="240" w:after="120"/>
      <w:ind w:left="1361"/>
      <w:jc w:val="center"/>
    </w:pPr>
    <w:rPr>
      <w:caps/>
      <w:sz w:val="22"/>
    </w:rPr>
  </w:style>
  <w:style w:type="paragraph" w:customStyle="1" w:styleId="AmendHeading1">
    <w:name w:val="Amend. Heading 1"/>
    <w:basedOn w:val="Normal"/>
    <w:next w:val="Normal"/>
    <w:rsid w:val="002E0BB4"/>
    <w:pPr>
      <w:suppressLineNumbers w:val="0"/>
      <w:tabs>
        <w:tab w:val="clear" w:pos="720"/>
      </w:tabs>
    </w:pPr>
  </w:style>
  <w:style w:type="paragraph" w:customStyle="1" w:styleId="AmendHeading2">
    <w:name w:val="Amend. Heading 2"/>
    <w:basedOn w:val="Normal"/>
    <w:next w:val="Normal"/>
    <w:rsid w:val="002E0BB4"/>
    <w:pPr>
      <w:suppressLineNumbers w:val="0"/>
    </w:pPr>
  </w:style>
  <w:style w:type="paragraph" w:customStyle="1" w:styleId="AmendHeading3">
    <w:name w:val="Amend. Heading 3"/>
    <w:basedOn w:val="Normal"/>
    <w:next w:val="Normal"/>
    <w:rsid w:val="002E0BB4"/>
    <w:pPr>
      <w:suppressLineNumbers w:val="0"/>
      <w:tabs>
        <w:tab w:val="clear" w:pos="720"/>
      </w:tabs>
    </w:pPr>
  </w:style>
  <w:style w:type="paragraph" w:customStyle="1" w:styleId="AmendHeading4">
    <w:name w:val="Amend. Heading 4"/>
    <w:basedOn w:val="Normal"/>
    <w:next w:val="Normal"/>
    <w:rsid w:val="002E0BB4"/>
    <w:pPr>
      <w:suppressLineNumbers w:val="0"/>
    </w:pPr>
  </w:style>
  <w:style w:type="paragraph" w:customStyle="1" w:styleId="AmendHeading5">
    <w:name w:val="Amend. Heading 5"/>
    <w:basedOn w:val="Normal"/>
    <w:next w:val="Normal"/>
    <w:rsid w:val="002E0BB4"/>
    <w:pPr>
      <w:suppressLineNumbers w:val="0"/>
    </w:pPr>
  </w:style>
  <w:style w:type="paragraph" w:customStyle="1" w:styleId="BodyParagraph">
    <w:name w:val="Body Paragraph"/>
    <w:next w:val="Normal"/>
    <w:rsid w:val="002E0BB4"/>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E0BB4"/>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E0BB4"/>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E0BB4"/>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E0BB4"/>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E0BB4"/>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E0BB4"/>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E0BB4"/>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E0BB4"/>
    <w:rPr>
      <w:caps w:val="0"/>
    </w:rPr>
  </w:style>
  <w:style w:type="paragraph" w:customStyle="1" w:styleId="Normal-Schedule">
    <w:name w:val="Normal - Schedule"/>
    <w:rsid w:val="002E0BB4"/>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E0BB4"/>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E0BB4"/>
    <w:rPr>
      <w:rFonts w:ascii="Monotype Corsiva" w:hAnsi="Monotype Corsiva"/>
      <w:i/>
      <w:sz w:val="24"/>
    </w:rPr>
  </w:style>
  <w:style w:type="paragraph" w:customStyle="1" w:styleId="CopyDetails">
    <w:name w:val="Copy Details"/>
    <w:next w:val="Normal"/>
    <w:rsid w:val="002E0BB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E0BB4"/>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E0BB4"/>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E0BB4"/>
  </w:style>
  <w:style w:type="paragraph" w:customStyle="1" w:styleId="Penalty">
    <w:name w:val="Penalty"/>
    <w:next w:val="Normal"/>
    <w:rsid w:val="002E0BB4"/>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E0BB4"/>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E0BB4"/>
    <w:pPr>
      <w:framePr w:w="964" w:h="340" w:hSpace="284" w:wrap="around" w:vAnchor="text" w:hAnchor="page" w:xAlign="inside" w:y="1"/>
    </w:pPr>
    <w:rPr>
      <w:rFonts w:ascii="Arial" w:hAnsi="Arial"/>
      <w:b/>
      <w:spacing w:val="-10"/>
      <w:sz w:val="16"/>
    </w:rPr>
  </w:style>
  <w:style w:type="paragraph" w:styleId="TOC1">
    <w:name w:val="toc 1"/>
    <w:next w:val="Normal"/>
    <w:semiHidden/>
    <w:rsid w:val="002E0BB4"/>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E0BB4"/>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E0BB4"/>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E0BB4"/>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E0BB4"/>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E0BB4"/>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E0BB4"/>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E0BB4"/>
    <w:pPr>
      <w:ind w:right="0"/>
    </w:pPr>
    <w:rPr>
      <w:b w:val="0"/>
      <w:caps/>
    </w:rPr>
  </w:style>
  <w:style w:type="paragraph" w:styleId="TOC9">
    <w:name w:val="toc 9"/>
    <w:basedOn w:val="Normal"/>
    <w:next w:val="Normal"/>
    <w:semiHidden/>
    <w:rsid w:val="002E0BB4"/>
    <w:pPr>
      <w:tabs>
        <w:tab w:val="right" w:pos="6237"/>
      </w:tabs>
      <w:spacing w:before="0"/>
      <w:ind w:left="1922" w:right="284"/>
    </w:pPr>
    <w:rPr>
      <w:sz w:val="20"/>
    </w:rPr>
  </w:style>
  <w:style w:type="paragraph" w:customStyle="1" w:styleId="AmendHeading1s">
    <w:name w:val="Amend. Heading 1s"/>
    <w:basedOn w:val="Normal"/>
    <w:next w:val="Normal"/>
    <w:rsid w:val="002E0BB4"/>
    <w:pPr>
      <w:suppressLineNumbers w:val="0"/>
      <w:tabs>
        <w:tab w:val="clear" w:pos="720"/>
      </w:tabs>
    </w:pPr>
    <w:rPr>
      <w:b/>
    </w:rPr>
  </w:style>
  <w:style w:type="paragraph" w:customStyle="1" w:styleId="AmendHeading6">
    <w:name w:val="Amend. Heading 6"/>
    <w:basedOn w:val="Normal"/>
    <w:next w:val="Normal"/>
    <w:rsid w:val="002E0BB4"/>
    <w:pPr>
      <w:suppressLineNumbers w:val="0"/>
    </w:pPr>
  </w:style>
  <w:style w:type="paragraph" w:customStyle="1" w:styleId="AutoNumber">
    <w:name w:val="Auto Number"/>
    <w:rsid w:val="002E0BB4"/>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E0BB4"/>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E0BB4"/>
    <w:rPr>
      <w:vertAlign w:val="superscript"/>
    </w:rPr>
  </w:style>
  <w:style w:type="paragraph" w:styleId="EndnoteText">
    <w:name w:val="endnote text"/>
    <w:basedOn w:val="Normal"/>
    <w:semiHidden/>
    <w:rsid w:val="002E0BB4"/>
    <w:pPr>
      <w:tabs>
        <w:tab w:val="left" w:pos="284"/>
      </w:tabs>
      <w:ind w:left="284" w:hanging="284"/>
    </w:pPr>
    <w:rPr>
      <w:sz w:val="20"/>
    </w:rPr>
  </w:style>
  <w:style w:type="paragraph" w:customStyle="1" w:styleId="DraftingNotes">
    <w:name w:val="Drafting Notes"/>
    <w:next w:val="Normal"/>
    <w:rsid w:val="002E0BB4"/>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E0BB4"/>
    <w:pPr>
      <w:framePr w:w="6237" w:h="1423" w:hRule="exact" w:hSpace="181" w:wrap="around" w:vAnchor="page" w:hAnchor="margin" w:xAlign="center" w:y="1192" w:anchorLock="1"/>
      <w:spacing w:before="0"/>
      <w:jc w:val="center"/>
    </w:pPr>
    <w:rPr>
      <w:i/>
    </w:rPr>
  </w:style>
  <w:style w:type="paragraph" w:customStyle="1" w:styleId="EndnoteBody">
    <w:name w:val="Endnote Body"/>
    <w:rsid w:val="002E0BB4"/>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E0BB4"/>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E0BB4"/>
    <w:pPr>
      <w:spacing w:after="120"/>
      <w:jc w:val="center"/>
    </w:pPr>
  </w:style>
  <w:style w:type="paragraph" w:styleId="MacroText">
    <w:name w:val="macro"/>
    <w:semiHidden/>
    <w:rsid w:val="002E0BB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E0B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E0B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E0B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E0B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E0BB4"/>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E0BB4"/>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E0B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E0BB4"/>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E0B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E0BB4"/>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E0BB4"/>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E0BB4"/>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E0BB4"/>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E0BB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E0BB4"/>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E0BB4"/>
    <w:pPr>
      <w:suppressLineNumbers w:val="0"/>
      <w:tabs>
        <w:tab w:val="clear" w:pos="720"/>
      </w:tabs>
    </w:pPr>
    <w:rPr>
      <w:b/>
    </w:rPr>
  </w:style>
  <w:style w:type="paragraph" w:customStyle="1" w:styleId="DraftHeading2">
    <w:name w:val="Draft Heading 2"/>
    <w:basedOn w:val="Normal"/>
    <w:next w:val="Normal"/>
    <w:rsid w:val="002E0BB4"/>
    <w:pPr>
      <w:suppressLineNumbers w:val="0"/>
    </w:pPr>
  </w:style>
  <w:style w:type="paragraph" w:customStyle="1" w:styleId="DraftHeading3">
    <w:name w:val="Draft Heading 3"/>
    <w:basedOn w:val="Normal"/>
    <w:next w:val="Normal"/>
    <w:rsid w:val="002E0BB4"/>
    <w:pPr>
      <w:suppressLineNumbers w:val="0"/>
    </w:pPr>
  </w:style>
  <w:style w:type="paragraph" w:customStyle="1" w:styleId="DraftHeading4">
    <w:name w:val="Draft Heading 4"/>
    <w:basedOn w:val="Normal"/>
    <w:next w:val="Normal"/>
    <w:rsid w:val="002E0BB4"/>
    <w:pPr>
      <w:suppressLineNumbers w:val="0"/>
    </w:pPr>
  </w:style>
  <w:style w:type="paragraph" w:customStyle="1" w:styleId="DraftHeading5">
    <w:name w:val="Draft Heading 5"/>
    <w:basedOn w:val="Normal"/>
    <w:next w:val="Normal"/>
    <w:rsid w:val="002E0BB4"/>
    <w:pPr>
      <w:suppressLineNumbers w:val="0"/>
    </w:pPr>
  </w:style>
  <w:style w:type="paragraph" w:customStyle="1" w:styleId="DraftPenalty1">
    <w:name w:val="Draft Penalty 1"/>
    <w:basedOn w:val="Penalty"/>
    <w:next w:val="Normal"/>
    <w:rsid w:val="002E0BB4"/>
    <w:pPr>
      <w:tabs>
        <w:tab w:val="clear" w:pos="3912"/>
        <w:tab w:val="clear" w:pos="4423"/>
        <w:tab w:val="left" w:pos="851"/>
      </w:tabs>
      <w:ind w:left="1872"/>
    </w:pPr>
  </w:style>
  <w:style w:type="paragraph" w:customStyle="1" w:styleId="DraftPenalty2">
    <w:name w:val="Draft Penalty 2"/>
    <w:basedOn w:val="Penalty"/>
    <w:next w:val="Normal"/>
    <w:rsid w:val="002E0BB4"/>
    <w:pPr>
      <w:tabs>
        <w:tab w:val="clear" w:pos="3912"/>
        <w:tab w:val="clear" w:pos="4423"/>
        <w:tab w:val="left" w:pos="851"/>
      </w:tabs>
      <w:ind w:left="2382"/>
    </w:pPr>
  </w:style>
  <w:style w:type="paragraph" w:customStyle="1" w:styleId="DraftPenalty3">
    <w:name w:val="Draft Penalty 3"/>
    <w:basedOn w:val="Penalty"/>
    <w:next w:val="Normal"/>
    <w:rsid w:val="002E0BB4"/>
    <w:pPr>
      <w:tabs>
        <w:tab w:val="clear" w:pos="3912"/>
        <w:tab w:val="clear" w:pos="4423"/>
        <w:tab w:val="left" w:pos="851"/>
      </w:tabs>
    </w:pPr>
  </w:style>
  <w:style w:type="paragraph" w:customStyle="1" w:styleId="DraftPenalty4">
    <w:name w:val="Draft Penalty 4"/>
    <w:basedOn w:val="Penalty"/>
    <w:next w:val="Normal"/>
    <w:rsid w:val="002E0BB4"/>
    <w:pPr>
      <w:tabs>
        <w:tab w:val="clear" w:pos="3912"/>
        <w:tab w:val="clear" w:pos="4423"/>
        <w:tab w:val="left" w:pos="851"/>
      </w:tabs>
      <w:ind w:left="3402"/>
    </w:pPr>
  </w:style>
  <w:style w:type="paragraph" w:customStyle="1" w:styleId="DraftPenalty5">
    <w:name w:val="Draft Penalty 5"/>
    <w:basedOn w:val="Penalty"/>
    <w:next w:val="Normal"/>
    <w:rsid w:val="002E0BB4"/>
    <w:pPr>
      <w:tabs>
        <w:tab w:val="clear" w:pos="3912"/>
        <w:tab w:val="clear" w:pos="4423"/>
        <w:tab w:val="left" w:pos="851"/>
      </w:tabs>
      <w:ind w:left="3913"/>
    </w:pPr>
  </w:style>
  <w:style w:type="paragraph" w:customStyle="1" w:styleId="ScheduleDefinition1">
    <w:name w:val="Schedule Definition 1"/>
    <w:next w:val="Normal"/>
    <w:rsid w:val="002E0B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E0B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E0B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E0B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E0BB4"/>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E0BB4"/>
    <w:pPr>
      <w:spacing w:before="240" w:after="120"/>
      <w:jc w:val="center"/>
    </w:pPr>
    <w:rPr>
      <w:b/>
      <w:caps/>
      <w:sz w:val="20"/>
    </w:rPr>
  </w:style>
  <w:style w:type="paragraph" w:customStyle="1" w:styleId="ScheduleHeading1">
    <w:name w:val="Schedule Heading 1"/>
    <w:basedOn w:val="Normal"/>
    <w:next w:val="Normal"/>
    <w:rsid w:val="002E0BB4"/>
    <w:pPr>
      <w:suppressLineNumbers w:val="0"/>
      <w:tabs>
        <w:tab w:val="clear" w:pos="720"/>
      </w:tabs>
    </w:pPr>
    <w:rPr>
      <w:b/>
      <w:sz w:val="20"/>
    </w:rPr>
  </w:style>
  <w:style w:type="paragraph" w:customStyle="1" w:styleId="ScheduleHeading2">
    <w:name w:val="Schedule Heading 2"/>
    <w:basedOn w:val="Normal"/>
    <w:next w:val="Normal"/>
    <w:rsid w:val="002E0BB4"/>
    <w:pPr>
      <w:suppressLineNumbers w:val="0"/>
      <w:tabs>
        <w:tab w:val="clear" w:pos="720"/>
      </w:tabs>
    </w:pPr>
    <w:rPr>
      <w:sz w:val="20"/>
    </w:rPr>
  </w:style>
  <w:style w:type="paragraph" w:customStyle="1" w:styleId="ScheduleHeading3">
    <w:name w:val="Schedule Heading 3"/>
    <w:basedOn w:val="Normal"/>
    <w:next w:val="Normal"/>
    <w:rsid w:val="002E0BB4"/>
    <w:pPr>
      <w:suppressLineNumbers w:val="0"/>
      <w:tabs>
        <w:tab w:val="clear" w:pos="720"/>
      </w:tabs>
    </w:pPr>
    <w:rPr>
      <w:sz w:val="20"/>
    </w:rPr>
  </w:style>
  <w:style w:type="paragraph" w:customStyle="1" w:styleId="ScheduleHeading4">
    <w:name w:val="Schedule Heading 4"/>
    <w:basedOn w:val="Normal"/>
    <w:next w:val="Normal"/>
    <w:rsid w:val="002E0BB4"/>
    <w:pPr>
      <w:suppressLineNumbers w:val="0"/>
      <w:tabs>
        <w:tab w:val="clear" w:pos="720"/>
      </w:tabs>
    </w:pPr>
    <w:rPr>
      <w:sz w:val="20"/>
    </w:rPr>
  </w:style>
  <w:style w:type="paragraph" w:customStyle="1" w:styleId="ScheduleHeading5">
    <w:name w:val="Schedule Heading 5"/>
    <w:basedOn w:val="Normal"/>
    <w:next w:val="Normal"/>
    <w:rsid w:val="002E0BB4"/>
    <w:pPr>
      <w:suppressLineNumbers w:val="0"/>
      <w:tabs>
        <w:tab w:val="clear" w:pos="720"/>
      </w:tabs>
    </w:pPr>
    <w:rPr>
      <w:sz w:val="20"/>
    </w:rPr>
  </w:style>
  <w:style w:type="paragraph" w:customStyle="1" w:styleId="SchedulePenalty1">
    <w:name w:val="Schedule Penalty 1"/>
    <w:basedOn w:val="Normal"/>
    <w:next w:val="Normal"/>
    <w:rsid w:val="002E0BB4"/>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E0BB4"/>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E0BB4"/>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E0BB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E0BB4"/>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E0BB4"/>
    <w:pPr>
      <w:ind w:left="1871"/>
    </w:pPr>
    <w:rPr>
      <w:sz w:val="20"/>
    </w:rPr>
  </w:style>
  <w:style w:type="paragraph" w:customStyle="1" w:styleId="ScheduleParagraphSub">
    <w:name w:val="Schedule Paragraph (Sub)"/>
    <w:basedOn w:val="Normal"/>
    <w:next w:val="Normal"/>
    <w:rsid w:val="002E0BB4"/>
    <w:pPr>
      <w:ind w:left="2381"/>
    </w:pPr>
    <w:rPr>
      <w:sz w:val="20"/>
    </w:rPr>
  </w:style>
  <w:style w:type="paragraph" w:customStyle="1" w:styleId="ScheduleParagraphSub-Sub">
    <w:name w:val="Schedule Paragraph (Sub-Sub)"/>
    <w:basedOn w:val="Normal"/>
    <w:next w:val="Normal"/>
    <w:rsid w:val="002E0BB4"/>
    <w:pPr>
      <w:ind w:left="2892"/>
    </w:pPr>
    <w:rPr>
      <w:sz w:val="20"/>
    </w:rPr>
  </w:style>
  <w:style w:type="paragraph" w:customStyle="1" w:styleId="ScheduleSection">
    <w:name w:val="Schedule Section"/>
    <w:basedOn w:val="Normal"/>
    <w:next w:val="Normal"/>
    <w:rsid w:val="002E0BB4"/>
    <w:pPr>
      <w:ind w:left="851"/>
    </w:pPr>
    <w:rPr>
      <w:b/>
      <w:i/>
      <w:sz w:val="20"/>
    </w:rPr>
  </w:style>
  <w:style w:type="paragraph" w:customStyle="1" w:styleId="ScheduleSectionSub">
    <w:name w:val="Schedule Section (Sub)"/>
    <w:basedOn w:val="Normal"/>
    <w:next w:val="Normal"/>
    <w:rsid w:val="002E0BB4"/>
    <w:pPr>
      <w:ind w:left="1361"/>
    </w:pPr>
    <w:rPr>
      <w:sz w:val="20"/>
    </w:rPr>
  </w:style>
  <w:style w:type="paragraph" w:customStyle="1" w:styleId="ChapterHeading">
    <w:name w:val="Chapter Heading"/>
    <w:basedOn w:val="Normal"/>
    <w:next w:val="Normal"/>
    <w:rsid w:val="002E0BB4"/>
    <w:pPr>
      <w:spacing w:before="240" w:after="120"/>
      <w:jc w:val="center"/>
    </w:pPr>
    <w:rPr>
      <w:b/>
      <w:caps/>
      <w:sz w:val="26"/>
    </w:rPr>
  </w:style>
  <w:style w:type="paragraph" w:customStyle="1" w:styleId="AmndChptr">
    <w:name w:val="Amnd Chptr"/>
    <w:basedOn w:val="Normal"/>
    <w:next w:val="Normal"/>
    <w:rsid w:val="002E0BB4"/>
    <w:pPr>
      <w:spacing w:before="240" w:after="120"/>
      <w:ind w:left="1361"/>
      <w:jc w:val="center"/>
    </w:pPr>
    <w:rPr>
      <w:b/>
      <w:caps/>
      <w:sz w:val="26"/>
    </w:rPr>
  </w:style>
  <w:style w:type="paragraph" w:customStyle="1" w:styleId="Amendment">
    <w:name w:val="Amendment"/>
    <w:next w:val="Normal"/>
    <w:rsid w:val="002E0BB4"/>
    <w:pPr>
      <w:tabs>
        <w:tab w:val="right" w:pos="3362"/>
      </w:tabs>
      <w:spacing w:before="120"/>
      <w:ind w:left="3345" w:hanging="2835"/>
    </w:pPr>
    <w:rPr>
      <w:sz w:val="24"/>
      <w:lang w:eastAsia="en-US"/>
    </w:rPr>
  </w:style>
  <w:style w:type="paragraph" w:styleId="ListParagraph">
    <w:name w:val="List Paragraph"/>
    <w:basedOn w:val="Normal"/>
    <w:uiPriority w:val="34"/>
    <w:qFormat/>
    <w:rsid w:val="002E0BB4"/>
    <w:pPr>
      <w:tabs>
        <w:tab w:val="clear" w:pos="720"/>
      </w:tabs>
      <w:spacing w:after="200"/>
      <w:ind w:left="720"/>
    </w:pPr>
  </w:style>
  <w:style w:type="paragraph" w:customStyle="1" w:styleId="NewFormHeading">
    <w:name w:val="New Form Heading"/>
    <w:next w:val="Normal"/>
    <w:autoRedefine/>
    <w:qFormat/>
    <w:rsid w:val="002E0BB4"/>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8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265</Words>
  <Characters>1343</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Public Health and Wellbeing Amendment (Pandemic Management) Bill 2021</vt:lpstr>
    </vt:vector>
  </TitlesOfParts>
  <Manager/>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and Wellbeing Amendment (Pandemic Management) Bill 2021</dc:title>
  <dc:subject>OCPC Word Template</dc:subject>
  <dc:creator/>
  <cp:keywords>Formats, House Amendments</cp:keywords>
  <dc:description>28/08/2020 (PROD)</dc:description>
  <cp:lastModifiedBy/>
  <cp:revision>9</cp:revision>
  <cp:lastPrinted>2021-12-01T23:41:00Z</cp:lastPrinted>
  <dcterms:created xsi:type="dcterms:W3CDTF">2021-12-01T23:03:00Z</dcterms:created>
  <dcterms:modified xsi:type="dcterms:W3CDTF">2021-12-02T00:30:00Z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454589</vt:i4>
  </property>
  <property fmtid="{D5CDD505-2E9C-101B-9397-08002B2CF9AE}" pid="3" name="DocSubFolderNumber">
    <vt:lpwstr>S21/967</vt:lpwstr>
  </property>
</Properties>
</file>