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0C6C" w14:textId="1770295D" w:rsidR="00712B9B" w:rsidRDefault="0080570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B338092" w14:textId="36D4E6C9" w:rsidR="00712B9B" w:rsidRDefault="0080570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WINDFALL GAINS TAX AND STATE TAXATION AND OTHER ACTS FURTHER AMENDMENT BILL 2021</w:t>
      </w:r>
    </w:p>
    <w:p w14:paraId="61D84C42" w14:textId="21FF5FE4" w:rsidR="00712B9B" w:rsidRDefault="00805707" w:rsidP="0080570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1F27D68" w14:textId="2DE70ABC" w:rsidR="00E84AE1" w:rsidRPr="00212717" w:rsidRDefault="00805707" w:rsidP="00CD6CD2">
      <w:pPr>
        <w:jc w:val="center"/>
      </w:pPr>
      <w:bookmarkStart w:id="3" w:name="cpMinister"/>
      <w:bookmarkEnd w:id="2"/>
      <w:r>
        <w:rPr>
          <w:u w:val="single"/>
        </w:rPr>
        <w:t>(Suggested amendments to be proposed in Committee by Dr RATNAM)</w:t>
      </w:r>
    </w:p>
    <w:bookmarkEnd w:id="3"/>
    <w:p w14:paraId="0EC1DB2C" w14:textId="77777777" w:rsidR="0013300A" w:rsidRPr="0013300A" w:rsidRDefault="0013300A" w:rsidP="0013300A">
      <w:pPr>
        <w:pStyle w:val="ListParagraph"/>
        <w:spacing w:after="0"/>
        <w:ind w:left="850"/>
      </w:pPr>
    </w:p>
    <w:p w14:paraId="3E01D909" w14:textId="77777777" w:rsidR="0013300A" w:rsidRPr="00212717" w:rsidRDefault="0013300A" w:rsidP="0013300A">
      <w:pPr>
        <w:pStyle w:val="ListParagraph"/>
        <w:numPr>
          <w:ilvl w:val="0"/>
          <w:numId w:val="19"/>
        </w:numPr>
        <w:spacing w:after="0"/>
      </w:pPr>
      <w:bookmarkStart w:id="4" w:name="cpStart"/>
      <w:r>
        <w:rPr>
          <w:b/>
        </w:rPr>
        <w:t xml:space="preserve">Suggested amendment to the Legislative Assembly - </w:t>
      </w:r>
    </w:p>
    <w:bookmarkEnd w:id="4"/>
    <w:p w14:paraId="67F014FE" w14:textId="77777777" w:rsidR="006D2299" w:rsidRDefault="006D2299" w:rsidP="00E84AE1">
      <w:pPr>
        <w:pStyle w:val="ListParagraph"/>
        <w:ind w:left="850"/>
      </w:pPr>
      <w:r>
        <w:t xml:space="preserve">Clause 55, after line </w:t>
      </w:r>
      <w:r w:rsidR="00DB2D02">
        <w:t>28</w:t>
      </w:r>
      <w:r>
        <w:t xml:space="preserve"> insert—</w:t>
      </w:r>
    </w:p>
    <w:p w14:paraId="0062559B" w14:textId="77777777" w:rsidR="006D2299" w:rsidRDefault="006D2299" w:rsidP="006D2299">
      <w:pPr>
        <w:pStyle w:val="AmendDefinition1"/>
      </w:pPr>
      <w:r w:rsidRPr="0005752A">
        <w:t>"</w:t>
      </w:r>
      <w:r>
        <w:rPr>
          <w:b/>
          <w:i/>
        </w:rPr>
        <w:t>low income households</w:t>
      </w:r>
      <w:r>
        <w:t xml:space="preserve"> has the same meaning as in section 3AA</w:t>
      </w:r>
      <w:r w:rsidR="005A3C6E">
        <w:t>(4)</w:t>
      </w:r>
      <w:r>
        <w:t xml:space="preserve"> of the </w:t>
      </w:r>
      <w:r w:rsidRPr="00DB2D02">
        <w:rPr>
          <w:b/>
        </w:rPr>
        <w:t>Planning and Environment Act 1987</w:t>
      </w:r>
      <w:r>
        <w:t>;</w:t>
      </w:r>
    </w:p>
    <w:p w14:paraId="577ABC0D" w14:textId="77777777" w:rsidR="006D2299" w:rsidRDefault="006D2299" w:rsidP="006D2299">
      <w:pPr>
        <w:pStyle w:val="AmendDefinition1"/>
      </w:pPr>
      <w:r>
        <w:rPr>
          <w:b/>
          <w:i/>
        </w:rPr>
        <w:t>moderate income households</w:t>
      </w:r>
      <w:r>
        <w:t xml:space="preserve"> has the same meaning as in section 3AA</w:t>
      </w:r>
      <w:r w:rsidR="005A3C6E">
        <w:t>(4)</w:t>
      </w:r>
      <w:r>
        <w:t xml:space="preserve"> of the </w:t>
      </w:r>
      <w:r w:rsidRPr="00DB2D02">
        <w:rPr>
          <w:b/>
        </w:rPr>
        <w:t>Planning and Environment Act 1987</w:t>
      </w:r>
      <w:r>
        <w:t>;".</w:t>
      </w:r>
    </w:p>
    <w:p w14:paraId="1A8D2707" w14:textId="63489CE5" w:rsidR="00E84AE1" w:rsidRPr="00212717" w:rsidRDefault="00E84AE1" w:rsidP="00E84AE1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341EF369" w14:textId="77777777" w:rsidR="00B72A9F" w:rsidRDefault="00B72A9F" w:rsidP="00E84AE1">
      <w:pPr>
        <w:pStyle w:val="ListParagraph"/>
        <w:ind w:left="850"/>
      </w:pPr>
      <w:r>
        <w:t xml:space="preserve">Clause 55, </w:t>
      </w:r>
      <w:r w:rsidR="00022701">
        <w:t xml:space="preserve">page 57, </w:t>
      </w:r>
      <w:r>
        <w:t>after line 9 insert—</w:t>
      </w:r>
    </w:p>
    <w:p w14:paraId="226CE202" w14:textId="1BB0AD06" w:rsidR="00B72A9F" w:rsidRDefault="00B72A9F" w:rsidP="00F3616F">
      <w:pPr>
        <w:pStyle w:val="AmendDefinition1"/>
      </w:pPr>
      <w:r w:rsidRPr="0005752A">
        <w:t>"</w:t>
      </w:r>
      <w:r w:rsidRPr="00F3616F">
        <w:rPr>
          <w:b/>
          <w:i/>
        </w:rPr>
        <w:t>occupancy rate</w:t>
      </w:r>
      <w:r>
        <w:t xml:space="preserve">, for dwellings in a BTR development, means the </w:t>
      </w:r>
      <w:r w:rsidR="003E439C">
        <w:t>proportion of the dwellings in the BTR development that are occupied</w:t>
      </w:r>
      <w:r>
        <w:t>;".</w:t>
      </w:r>
    </w:p>
    <w:p w14:paraId="35937950" w14:textId="77777777" w:rsidR="00986606" w:rsidRPr="00212717" w:rsidRDefault="00986606" w:rsidP="00986606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75A1D3C4" w14:textId="77777777" w:rsidR="00986606" w:rsidRDefault="00986606" w:rsidP="00986606">
      <w:pPr>
        <w:pStyle w:val="ListParagraph"/>
        <w:ind w:left="850"/>
      </w:pPr>
      <w:r>
        <w:t>Clause 55, page 57, line 18, omit '70E;"' and insert "70E;".</w:t>
      </w:r>
    </w:p>
    <w:p w14:paraId="140CCD5E" w14:textId="77777777" w:rsidR="004005DE" w:rsidRPr="00212717" w:rsidRDefault="004005DE" w:rsidP="004005DE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4A2F440C" w14:textId="77777777" w:rsidR="004005DE" w:rsidRDefault="004005DE" w:rsidP="004005DE">
      <w:pPr>
        <w:pStyle w:val="ListParagraph"/>
        <w:ind w:left="850"/>
      </w:pPr>
      <w:r>
        <w:t>Clause 55, page 57, after line 18 insert—</w:t>
      </w:r>
    </w:p>
    <w:p w14:paraId="12526358" w14:textId="77777777" w:rsidR="004005DE" w:rsidRDefault="004005DE" w:rsidP="004005DE">
      <w:pPr>
        <w:pStyle w:val="AmendDefinition1"/>
      </w:pPr>
      <w:r w:rsidRPr="009C2DF9">
        <w:t>'</w:t>
      </w:r>
      <w:r>
        <w:rPr>
          <w:b/>
          <w:i/>
        </w:rPr>
        <w:t>very low income households</w:t>
      </w:r>
      <w:r>
        <w:t xml:space="preserve"> has the same meaning as in section 3AA(4) of the </w:t>
      </w:r>
      <w:r w:rsidRPr="00DB2D02">
        <w:rPr>
          <w:b/>
        </w:rPr>
        <w:t>Planning and Environment Act 1987</w:t>
      </w:r>
      <w:r>
        <w:t>;"'.</w:t>
      </w:r>
    </w:p>
    <w:p w14:paraId="4627188E" w14:textId="77777777" w:rsidR="00E84AE1" w:rsidRPr="00212717" w:rsidRDefault="00E84AE1" w:rsidP="00E84AE1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64E5D168" w14:textId="77777777" w:rsidR="0005752A" w:rsidRDefault="0005752A" w:rsidP="00E84AE1">
      <w:pPr>
        <w:pStyle w:val="ListParagraph"/>
        <w:ind w:left="850"/>
      </w:pPr>
      <w:r>
        <w:t>Clause 59, page 62, line 16, omit "70F." and insert "70F; and".</w:t>
      </w:r>
    </w:p>
    <w:p w14:paraId="5F9F6A1B" w14:textId="77777777" w:rsidR="00E84AE1" w:rsidRPr="00212717" w:rsidRDefault="00E84AE1" w:rsidP="00E84AE1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01B67A29" w14:textId="77777777" w:rsidR="00F340F2" w:rsidRDefault="00F340F2" w:rsidP="00E84AE1">
      <w:pPr>
        <w:pStyle w:val="ListParagraph"/>
        <w:ind w:left="850"/>
      </w:pPr>
      <w:r>
        <w:t>Clause 59, page 62, after line 16 insert—</w:t>
      </w:r>
    </w:p>
    <w:p w14:paraId="50791D08" w14:textId="687452D0" w:rsidR="00E4708F" w:rsidRDefault="00F340F2" w:rsidP="00F340F2">
      <w:pPr>
        <w:pStyle w:val="AmendHeading1"/>
        <w:tabs>
          <w:tab w:val="right" w:pos="1701"/>
        </w:tabs>
        <w:ind w:left="1871" w:hanging="1871"/>
      </w:pPr>
      <w:r>
        <w:tab/>
      </w:r>
      <w:r w:rsidRPr="0005752A">
        <w:t>"(</w:t>
      </w:r>
      <w:r w:rsidR="00E4708F">
        <w:t>f</w:t>
      </w:r>
      <w:r w:rsidRPr="0005752A">
        <w:t>)</w:t>
      </w:r>
      <w:r>
        <w:tab/>
      </w:r>
      <w:r w:rsidR="00A70863">
        <w:t xml:space="preserve">collectively </w:t>
      </w:r>
      <w:r>
        <w:t xml:space="preserve">rented at an occupancy rate </w:t>
      </w:r>
      <w:r w:rsidR="00A70863">
        <w:t xml:space="preserve">that is </w:t>
      </w:r>
      <w:r>
        <w:t>no</w:t>
      </w:r>
      <w:r w:rsidR="006D2299">
        <w:t>t</w:t>
      </w:r>
      <w:r>
        <w:t xml:space="preserve"> less than 90 per cent</w:t>
      </w:r>
      <w:r w:rsidR="00A70863">
        <w:t xml:space="preserve"> at any time</w:t>
      </w:r>
      <w:r w:rsidR="00E4708F">
        <w:t>."</w:t>
      </w:r>
      <w:r w:rsidR="006A5B46">
        <w:t>.</w:t>
      </w:r>
      <w:bookmarkStart w:id="5" w:name="_GoBack"/>
      <w:bookmarkEnd w:id="5"/>
    </w:p>
    <w:p w14:paraId="515BA735" w14:textId="77777777" w:rsidR="00E84AE1" w:rsidRPr="00212717" w:rsidRDefault="00E84AE1" w:rsidP="00E84AE1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442A6AEE" w14:textId="77777777" w:rsidR="0005752A" w:rsidRDefault="0005752A" w:rsidP="00E84AE1">
      <w:pPr>
        <w:pStyle w:val="ListParagraph"/>
        <w:ind w:left="850"/>
      </w:pPr>
      <w:r>
        <w:t>Clause 59, page 6</w:t>
      </w:r>
      <w:r w:rsidR="009E68DC">
        <w:t>4</w:t>
      </w:r>
      <w:r>
        <w:t>, line</w:t>
      </w:r>
      <w:r w:rsidR="009E68DC">
        <w:t xml:space="preserve">s 10 and 11, omit "agreement for a fixed term of not less than 3 years." </w:t>
      </w:r>
      <w:r w:rsidR="006D2299">
        <w:t>and insert—</w:t>
      </w:r>
    </w:p>
    <w:p w14:paraId="2A54FBA9" w14:textId="77777777" w:rsidR="006D2299" w:rsidRDefault="0005752A" w:rsidP="006D2299">
      <w:pPr>
        <w:pStyle w:val="AmendHeading1"/>
        <w:ind w:left="1871"/>
      </w:pPr>
      <w:r w:rsidRPr="0005752A">
        <w:t>"</w:t>
      </w:r>
      <w:r w:rsidR="006D2299">
        <w:t>agreement—</w:t>
      </w:r>
    </w:p>
    <w:p w14:paraId="19475C03" w14:textId="77777777" w:rsidR="0005752A" w:rsidRDefault="006D2299" w:rsidP="006D229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2299">
        <w:t>(a)</w:t>
      </w:r>
      <w:r>
        <w:tab/>
        <w:t>for a fixed term of not less than 3 years; and</w:t>
      </w:r>
    </w:p>
    <w:p w14:paraId="71D752FA" w14:textId="77777777" w:rsidR="0017374D" w:rsidRDefault="006D2299" w:rsidP="006D2299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6D2299">
        <w:t>(b)</w:t>
      </w:r>
      <w:r>
        <w:tab/>
        <w:t xml:space="preserve">for rent that is affordable to </w:t>
      </w:r>
      <w:r w:rsidR="003228E7">
        <w:t xml:space="preserve">very low income households, </w:t>
      </w:r>
      <w:r>
        <w:t>low income households and moderate income households</w:t>
      </w:r>
      <w:r w:rsidR="0017374D">
        <w:t>; and</w:t>
      </w:r>
    </w:p>
    <w:p w14:paraId="61A19BDB" w14:textId="7021805B" w:rsidR="006D2299" w:rsidRDefault="0017374D" w:rsidP="001737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7374D">
        <w:t>(c)</w:t>
      </w:r>
      <w:r>
        <w:tab/>
        <w:t>for rent that does not increase by more than 2.5 per cent within a 12 month period</w:t>
      </w:r>
      <w:r w:rsidR="006D2299">
        <w:t>.".</w:t>
      </w:r>
    </w:p>
    <w:p w14:paraId="0FE50651" w14:textId="77777777" w:rsidR="00D03625" w:rsidRPr="00212717" w:rsidRDefault="00D03625" w:rsidP="00D03625">
      <w:pPr>
        <w:pStyle w:val="ListParagraph"/>
        <w:numPr>
          <w:ilvl w:val="0"/>
          <w:numId w:val="19"/>
        </w:numPr>
        <w:spacing w:after="0"/>
      </w:pPr>
      <w:r>
        <w:rPr>
          <w:b/>
        </w:rPr>
        <w:t xml:space="preserve">Suggested amendment to the Legislative Assembly - </w:t>
      </w:r>
    </w:p>
    <w:p w14:paraId="602FF829" w14:textId="77777777" w:rsidR="00D03625" w:rsidRDefault="00D03625" w:rsidP="00D03625">
      <w:pPr>
        <w:pStyle w:val="ListParagraph"/>
        <w:ind w:left="850"/>
      </w:pPr>
      <w:r>
        <w:t>Clause 59, page 64, line 12, omit "subsection (1)" and insert "subsection (1)(a)".</w:t>
      </w:r>
    </w:p>
    <w:p w14:paraId="2B503994" w14:textId="77777777" w:rsidR="00E84AE1" w:rsidRDefault="00E84AE1" w:rsidP="00E84AE1"/>
    <w:p w14:paraId="3FBD9FD5" w14:textId="77777777" w:rsidR="00E84AE1" w:rsidRPr="00E84AE1" w:rsidRDefault="00E84AE1" w:rsidP="00E84AE1"/>
    <w:sectPr w:rsidR="00E84AE1" w:rsidRPr="00E84AE1" w:rsidSect="00805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B0DD" w14:textId="77777777" w:rsidR="00A66965" w:rsidRDefault="00A66965">
      <w:r>
        <w:separator/>
      </w:r>
    </w:p>
  </w:endnote>
  <w:endnote w:type="continuationSeparator" w:id="0">
    <w:p w14:paraId="4831383C" w14:textId="77777777" w:rsidR="00A66965" w:rsidRDefault="00A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C02D" w14:textId="77777777" w:rsidR="0038690A" w:rsidRDefault="0038690A" w:rsidP="00805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882F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3B71" w14:textId="40073BD7" w:rsidR="00805707" w:rsidRDefault="00805707" w:rsidP="00000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26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E30BF8" w14:textId="7FE3FA29" w:rsidR="00A66965" w:rsidRPr="00805707" w:rsidRDefault="00805707" w:rsidP="00805707">
    <w:pPr>
      <w:pStyle w:val="Footer"/>
      <w:rPr>
        <w:sz w:val="18"/>
      </w:rPr>
    </w:pPr>
    <w:r w:rsidRPr="0080570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A8FF" w14:textId="77777777" w:rsidR="00EB73A9" w:rsidRDefault="00EB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FD74" w14:textId="77777777" w:rsidR="00A66965" w:rsidRDefault="00A66965">
      <w:r>
        <w:separator/>
      </w:r>
    </w:p>
  </w:footnote>
  <w:footnote w:type="continuationSeparator" w:id="0">
    <w:p w14:paraId="4D49B4D1" w14:textId="77777777" w:rsidR="00A66965" w:rsidRDefault="00A6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87A7" w14:textId="77777777" w:rsidR="00EB73A9" w:rsidRDefault="00EB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68B3" w14:textId="69565AB4" w:rsidR="00A66965" w:rsidRPr="00805707" w:rsidRDefault="00805707" w:rsidP="00805707">
    <w:pPr>
      <w:pStyle w:val="Header"/>
      <w:jc w:val="right"/>
    </w:pPr>
    <w:r w:rsidRPr="00805707">
      <w:t>SR82C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13F6" w14:textId="61F5DCDE" w:rsidR="0038690A" w:rsidRPr="00805707" w:rsidRDefault="00805707" w:rsidP="00805707">
    <w:pPr>
      <w:pStyle w:val="Header"/>
      <w:jc w:val="right"/>
    </w:pPr>
    <w:r w:rsidRPr="00805707">
      <w:t>SR82C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106A71"/>
    <w:multiLevelType w:val="multilevel"/>
    <w:tmpl w:val="D116C0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A42002"/>
    <w:multiLevelType w:val="multilevel"/>
    <w:tmpl w:val="2A5A09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87"/>
    <w:docVar w:name="vActTitle" w:val="Windfall Gains Tax and State Taxation and Other Acts Further Amendment Bill 2021"/>
    <w:docVar w:name="vBillNo" w:val="287"/>
    <w:docVar w:name="vBillTitle" w:val="Windfall Gains Tax and State Taxation and Other Acts Further Amendment Bill 2021"/>
    <w:docVar w:name="vDocumentType" w:val=".HOUSEAMEND"/>
    <w:docVar w:name="vDraftNo" w:val="0"/>
    <w:docVar w:name="vDraftVers" w:val="2"/>
    <w:docVar w:name="vDraftVersion" w:val="22303 - SR82C - Victorian Greens (Dr RATNAM) House Print"/>
    <w:docVar w:name="VersionNo" w:val="2"/>
    <w:docVar w:name="vFileName" w:val="22303 - SR82C - Victorian Greens (Dr RATNAM) House Print"/>
    <w:docVar w:name="vFinalisePrevVer" w:val="True"/>
    <w:docVar w:name="vGovNonGov" w:val="15"/>
    <w:docVar w:name="vHouseType" w:val="2"/>
    <w:docVar w:name="vILDNum" w:val="2230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303 - SR82C - Victorian Greens (Dr RATNAM) House Print"/>
    <w:docVar w:name="vPrevMinisterID" w:val="281"/>
    <w:docVar w:name="vPrnOnSepLine" w:val="False"/>
    <w:docVar w:name="vSavedToLocal" w:val="No"/>
    <w:docVar w:name="vSeqNum" w:val="SR82C"/>
    <w:docVar w:name="vSession" w:val="1"/>
    <w:docVar w:name="vTRIMFileName" w:val="22303 - SR82C - Victorian Greens (Dr RATNAM) House Print"/>
    <w:docVar w:name="vTRIMRecordNumber" w:val="D21/28602[v4]"/>
    <w:docVar w:name="vTxtAfterIndex" w:val="-1"/>
    <w:docVar w:name="vTxtBefore" w:val="Suggested amendments to be proposed in Committee by"/>
    <w:docVar w:name="vTxtBeforeIndex" w:val="8"/>
    <w:docVar w:name="vVersionDate" w:val="18/11/2021"/>
    <w:docVar w:name="vYear" w:val="2021"/>
  </w:docVars>
  <w:rsids>
    <w:rsidRoot w:val="00A66965"/>
    <w:rsid w:val="00003CB4"/>
    <w:rsid w:val="00006198"/>
    <w:rsid w:val="00011608"/>
    <w:rsid w:val="0001573D"/>
    <w:rsid w:val="00017203"/>
    <w:rsid w:val="00022430"/>
    <w:rsid w:val="00022701"/>
    <w:rsid w:val="000268CD"/>
    <w:rsid w:val="00026CB3"/>
    <w:rsid w:val="00034E75"/>
    <w:rsid w:val="000355D1"/>
    <w:rsid w:val="0005044D"/>
    <w:rsid w:val="00053BD1"/>
    <w:rsid w:val="00054669"/>
    <w:rsid w:val="0005752A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D7A65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2282"/>
    <w:rsid w:val="0013300A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4D"/>
    <w:rsid w:val="001764FD"/>
    <w:rsid w:val="00184149"/>
    <w:rsid w:val="001859FB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8E7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DC1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439C"/>
    <w:rsid w:val="003E55C7"/>
    <w:rsid w:val="003E5C01"/>
    <w:rsid w:val="003E5CFC"/>
    <w:rsid w:val="003F260F"/>
    <w:rsid w:val="003F34A7"/>
    <w:rsid w:val="003F5618"/>
    <w:rsid w:val="003F6490"/>
    <w:rsid w:val="004005DE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637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576F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114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3C6E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28D6"/>
    <w:rsid w:val="005D535D"/>
    <w:rsid w:val="005D7421"/>
    <w:rsid w:val="005D74D5"/>
    <w:rsid w:val="005E174B"/>
    <w:rsid w:val="005E1B75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29F4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5B46"/>
    <w:rsid w:val="006B3B20"/>
    <w:rsid w:val="006B557D"/>
    <w:rsid w:val="006C001C"/>
    <w:rsid w:val="006C44F0"/>
    <w:rsid w:val="006C66B6"/>
    <w:rsid w:val="006C6E8A"/>
    <w:rsid w:val="006D2299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46EB"/>
    <w:rsid w:val="00743622"/>
    <w:rsid w:val="00743F27"/>
    <w:rsid w:val="00744E70"/>
    <w:rsid w:val="007465C4"/>
    <w:rsid w:val="00753FF0"/>
    <w:rsid w:val="0075440D"/>
    <w:rsid w:val="00754E0F"/>
    <w:rsid w:val="00755C21"/>
    <w:rsid w:val="00761A81"/>
    <w:rsid w:val="007631EC"/>
    <w:rsid w:val="007661F8"/>
    <w:rsid w:val="00767723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3540"/>
    <w:rsid w:val="007E46AB"/>
    <w:rsid w:val="007E5EE9"/>
    <w:rsid w:val="007F30A0"/>
    <w:rsid w:val="00800418"/>
    <w:rsid w:val="00803B58"/>
    <w:rsid w:val="00805707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4223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4177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6606"/>
    <w:rsid w:val="009875E0"/>
    <w:rsid w:val="00994849"/>
    <w:rsid w:val="00996A82"/>
    <w:rsid w:val="009A3E3B"/>
    <w:rsid w:val="009A6BC0"/>
    <w:rsid w:val="009B1184"/>
    <w:rsid w:val="009B3BFD"/>
    <w:rsid w:val="009C227E"/>
    <w:rsid w:val="009C2DF9"/>
    <w:rsid w:val="009C3F81"/>
    <w:rsid w:val="009C73A4"/>
    <w:rsid w:val="009C7E94"/>
    <w:rsid w:val="009D0AA6"/>
    <w:rsid w:val="009D37DB"/>
    <w:rsid w:val="009D4291"/>
    <w:rsid w:val="009D66B3"/>
    <w:rsid w:val="009E68DC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D61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6965"/>
    <w:rsid w:val="00A70863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12E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3727"/>
    <w:rsid w:val="00B60F3F"/>
    <w:rsid w:val="00B62CAC"/>
    <w:rsid w:val="00B63679"/>
    <w:rsid w:val="00B66210"/>
    <w:rsid w:val="00B712DC"/>
    <w:rsid w:val="00B72A9F"/>
    <w:rsid w:val="00B771E6"/>
    <w:rsid w:val="00B82141"/>
    <w:rsid w:val="00B82305"/>
    <w:rsid w:val="00B8409F"/>
    <w:rsid w:val="00B860A9"/>
    <w:rsid w:val="00B86335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5B99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4966"/>
    <w:rsid w:val="00CB7795"/>
    <w:rsid w:val="00CC0864"/>
    <w:rsid w:val="00CC268B"/>
    <w:rsid w:val="00CC36E0"/>
    <w:rsid w:val="00CC4002"/>
    <w:rsid w:val="00CC6F6C"/>
    <w:rsid w:val="00CD057C"/>
    <w:rsid w:val="00CD2FE1"/>
    <w:rsid w:val="00CD6153"/>
    <w:rsid w:val="00CD6CD2"/>
    <w:rsid w:val="00CE3A4F"/>
    <w:rsid w:val="00CE3C24"/>
    <w:rsid w:val="00CF1230"/>
    <w:rsid w:val="00D03625"/>
    <w:rsid w:val="00D038DE"/>
    <w:rsid w:val="00D06808"/>
    <w:rsid w:val="00D068ED"/>
    <w:rsid w:val="00D06FE1"/>
    <w:rsid w:val="00D1164B"/>
    <w:rsid w:val="00D11C77"/>
    <w:rsid w:val="00D13DC0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0C8E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2D02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4708F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4AE1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3A9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0F2"/>
    <w:rsid w:val="00F348C3"/>
    <w:rsid w:val="00F348F8"/>
    <w:rsid w:val="00F3616F"/>
    <w:rsid w:val="00F37D03"/>
    <w:rsid w:val="00F37FEE"/>
    <w:rsid w:val="00F41254"/>
    <w:rsid w:val="00F44A1C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BC9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AE5C091"/>
  <w15:docId w15:val="{915A3615-9AFF-46FB-8504-C3BB9504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0570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0570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0570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0570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0570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0570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0570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0570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0570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05707"/>
    <w:pPr>
      <w:ind w:left="1871"/>
    </w:pPr>
  </w:style>
  <w:style w:type="paragraph" w:customStyle="1" w:styleId="Normal-Draft">
    <w:name w:val="Normal - Draft"/>
    <w:rsid w:val="008057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05707"/>
    <w:pPr>
      <w:ind w:left="2381"/>
    </w:pPr>
  </w:style>
  <w:style w:type="paragraph" w:customStyle="1" w:styleId="AmendBody3">
    <w:name w:val="Amend. Body 3"/>
    <w:basedOn w:val="Normal-Draft"/>
    <w:next w:val="Normal"/>
    <w:rsid w:val="00805707"/>
    <w:pPr>
      <w:ind w:left="2892"/>
    </w:pPr>
  </w:style>
  <w:style w:type="paragraph" w:customStyle="1" w:styleId="AmendBody4">
    <w:name w:val="Amend. Body 4"/>
    <w:basedOn w:val="Normal-Draft"/>
    <w:next w:val="Normal"/>
    <w:rsid w:val="00805707"/>
    <w:pPr>
      <w:ind w:left="3402"/>
    </w:pPr>
  </w:style>
  <w:style w:type="paragraph" w:styleId="Header">
    <w:name w:val="header"/>
    <w:basedOn w:val="Normal"/>
    <w:rsid w:val="008057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570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0570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0570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0570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0570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0570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0570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0570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0570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05707"/>
    <w:pPr>
      <w:suppressLineNumbers w:val="0"/>
    </w:pPr>
  </w:style>
  <w:style w:type="paragraph" w:customStyle="1" w:styleId="BodyParagraph">
    <w:name w:val="Body Paragraph"/>
    <w:next w:val="Normal"/>
    <w:rsid w:val="0080570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0570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0570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057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0570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057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0570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0570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05707"/>
    <w:rPr>
      <w:caps w:val="0"/>
    </w:rPr>
  </w:style>
  <w:style w:type="paragraph" w:customStyle="1" w:styleId="Normal-Schedule">
    <w:name w:val="Normal - Schedule"/>
    <w:rsid w:val="0080570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0570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0570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0570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057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0570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05707"/>
  </w:style>
  <w:style w:type="paragraph" w:customStyle="1" w:styleId="Penalty">
    <w:name w:val="Penalty"/>
    <w:next w:val="Normal"/>
    <w:rsid w:val="0080570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0570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0570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0570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0570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0570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0570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0570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0570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0570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0570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0570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0570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05707"/>
    <w:pPr>
      <w:suppressLineNumbers w:val="0"/>
    </w:pPr>
  </w:style>
  <w:style w:type="paragraph" w:customStyle="1" w:styleId="AutoNumber">
    <w:name w:val="Auto Number"/>
    <w:rsid w:val="0080570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0570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05707"/>
    <w:rPr>
      <w:vertAlign w:val="superscript"/>
    </w:rPr>
  </w:style>
  <w:style w:type="paragraph" w:styleId="EndnoteText">
    <w:name w:val="endnote text"/>
    <w:basedOn w:val="Normal"/>
    <w:semiHidden/>
    <w:rsid w:val="0080570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0570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0570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0570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0570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05707"/>
    <w:pPr>
      <w:spacing w:after="120"/>
      <w:jc w:val="center"/>
    </w:pPr>
  </w:style>
  <w:style w:type="paragraph" w:styleId="MacroText">
    <w:name w:val="macro"/>
    <w:semiHidden/>
    <w:rsid w:val="008057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057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057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057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057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0570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0570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057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057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057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0570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0570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0570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0570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057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0570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0570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0570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0570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0570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0570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0570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0570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0570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0570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0570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057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057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057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057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0570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0570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0570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057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057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0570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0570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0570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0570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057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057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0570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0570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0570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0570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0570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0570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0570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0570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0570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0570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0570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Windfall Gains Tax and State Taxation and Other Acts Further Amendment Bill 2021</vt:lpstr>
    </vt:vector>
  </TitlesOfParts>
  <Manager>Information Systems</Manager>
  <Company>OCPC-VIC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Windfall Gains Tax and State Taxation and Other Acts Further Amendment Bill 2021</dc:title>
  <dc:subject>OCPC Word Template</dc:subject>
  <dc:creator>Christine Petering</dc:creator>
  <cp:keywords>Formats, House Amendments</cp:keywords>
  <dc:description>28/08/2020 (PROD)</dc:description>
  <cp:lastModifiedBy>Juliana Duan</cp:lastModifiedBy>
  <cp:revision>2</cp:revision>
  <cp:lastPrinted>2021-11-17T03:55:00Z</cp:lastPrinted>
  <dcterms:created xsi:type="dcterms:W3CDTF">2021-11-17T23:15:00Z</dcterms:created>
  <dcterms:modified xsi:type="dcterms:W3CDTF">2021-11-17T23:15:00Z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442171</vt:i4>
  </property>
  <property fmtid="{D5CDD505-2E9C-101B-9397-08002B2CF9AE}" pid="3" name="DocSubFolderNumber">
    <vt:lpwstr>S20/3683</vt:lpwstr>
  </property>
</Properties>
</file>