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B53A2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B53A2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WATER AND CATCHMENT LEGISLATION AMENDMENT BILL 2021</w:t>
      </w:r>
    </w:p>
    <w:p w:rsidR="00712B9B" w:rsidRDefault="00B53A2F" w:rsidP="00B53A2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B53A2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Mr RICH-PHILLIPS)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9215CF" w:rsidRDefault="004D7987" w:rsidP="003E476C">
      <w:pPr>
        <w:pStyle w:val="AmendHeading1"/>
        <w:tabs>
          <w:tab w:val="right" w:pos="851"/>
        </w:tabs>
        <w:ind w:left="1276" w:hanging="1871"/>
      </w:pPr>
      <w:bookmarkStart w:id="4" w:name="cpStart"/>
      <w:bookmarkEnd w:id="4"/>
      <w:r>
        <w:tab/>
      </w:r>
      <w:r w:rsidRPr="004D7987">
        <w:t>1.</w:t>
      </w:r>
      <w:r>
        <w:tab/>
      </w:r>
      <w:r w:rsidR="009215CF">
        <w:t>Clause 30, page 19, after line 7 insert—</w:t>
      </w:r>
    </w:p>
    <w:p w:rsidR="009215CF" w:rsidRDefault="00A93337" w:rsidP="003E476C">
      <w:pPr>
        <w:pStyle w:val="AmendHeading3"/>
        <w:tabs>
          <w:tab w:val="right" w:pos="1985"/>
        </w:tabs>
        <w:ind w:left="2127" w:hanging="2891"/>
      </w:pPr>
      <w:r>
        <w:tab/>
      </w:r>
      <w:r w:rsidR="009215CF" w:rsidRPr="00A93337">
        <w:t>"(ab)</w:t>
      </w:r>
      <w:r w:rsidR="009215CF">
        <w:tab/>
        <w:t>any records or any information about the amount of water a person is authorised to take in a water season from a water system or a zone in a water system that has not been used;</w:t>
      </w:r>
    </w:p>
    <w:p w:rsidR="009215CF" w:rsidRPr="00B84D9D" w:rsidRDefault="00A93337" w:rsidP="003E476C">
      <w:pPr>
        <w:pStyle w:val="AmendHeading3"/>
        <w:tabs>
          <w:tab w:val="right" w:pos="1985"/>
        </w:tabs>
        <w:ind w:left="2127" w:hanging="2891"/>
      </w:pPr>
      <w:r>
        <w:tab/>
      </w:r>
      <w:r w:rsidR="009215CF" w:rsidRPr="00A93337">
        <w:t>(ac)</w:t>
      </w:r>
      <w:r w:rsidR="009215CF">
        <w:tab/>
        <w:t>any records or any information about any authorisations of a person to take water from a water system or a zone in a water system, if the amount of water the person is authorised to take is less than 2 per cent of the total amount of water that is authorised to be taken from the water system or the zone in the water system;".</w:t>
      </w:r>
    </w:p>
    <w:p w:rsidR="008416AE" w:rsidRDefault="008416AE" w:rsidP="008416AE">
      <w:bookmarkStart w:id="5" w:name="_GoBack"/>
      <w:bookmarkEnd w:id="5"/>
    </w:p>
    <w:sectPr w:rsidR="008416AE" w:rsidSect="00B53A2F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CF" w:rsidRDefault="009215CF">
      <w:r>
        <w:separator/>
      </w:r>
    </w:p>
  </w:endnote>
  <w:endnote w:type="continuationSeparator" w:id="0">
    <w:p w:rsidR="009215CF" w:rsidRDefault="0092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Default="0038690A" w:rsidP="00B53A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2F" w:rsidRDefault="00B53A2F" w:rsidP="005A74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15CF" w:rsidRPr="00B53A2F" w:rsidRDefault="00B53A2F" w:rsidP="00B53A2F">
    <w:pPr>
      <w:pStyle w:val="Footer"/>
      <w:rPr>
        <w:sz w:val="18"/>
      </w:rPr>
    </w:pPr>
    <w:r w:rsidRPr="00B53A2F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CF" w:rsidRDefault="009215CF">
      <w:r>
        <w:separator/>
      </w:r>
    </w:p>
  </w:footnote>
  <w:footnote w:type="continuationSeparator" w:id="0">
    <w:p w:rsidR="009215CF" w:rsidRDefault="0092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CF" w:rsidRPr="00B53A2F" w:rsidRDefault="00B53A2F" w:rsidP="00B53A2F">
    <w:pPr>
      <w:pStyle w:val="Header"/>
      <w:jc w:val="right"/>
    </w:pPr>
    <w:r w:rsidRPr="00B53A2F">
      <w:t>GRP27C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Pr="00B53A2F" w:rsidRDefault="00B53A2F" w:rsidP="00B53A2F">
    <w:pPr>
      <w:pStyle w:val="Header"/>
      <w:jc w:val="right"/>
    </w:pPr>
    <w:r w:rsidRPr="00B53A2F">
      <w:t>GRP2</w:t>
    </w:r>
    <w:r w:rsidR="00DF33FB">
      <w:t>8</w:t>
    </w:r>
    <w:r w:rsidRPr="00B53A2F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80"/>
    <w:docVar w:name="vActTitle" w:val="Water and Catchment Legislation Amendment Bill 2021"/>
    <w:docVar w:name="vBillNo" w:val="280"/>
    <w:docVar w:name="vBillTitle" w:val="Water and Catchment Legislation Amendment Bill 2021"/>
    <w:docVar w:name="vDocumentType" w:val=".HOUSEAMEND"/>
    <w:docVar w:name="vDraftNo" w:val="0"/>
    <w:docVar w:name="vDraftVers" w:val="2"/>
    <w:docVar w:name="vDraftVersion" w:val="22296 - GRP27C - Liberal Party-The Nationals (Opposition) (Mr RICH-PHILLIPS) House Print"/>
    <w:docVar w:name="VersionNo" w:val="2"/>
    <w:docVar w:name="vFileName" w:val="22296 - GRP27C - Liberal Party-The Nationals (Opposition) (Mr RICH-PHILLIPS) House Print"/>
    <w:docVar w:name="vFinalisePrevVer" w:val="True"/>
    <w:docVar w:name="vGovNonGov" w:val="9"/>
    <w:docVar w:name="vHouseType" w:val="2"/>
    <w:docVar w:name="vILDNum" w:val="22296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90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2296 - GRP27C - Liberal Party-The Nationals (Opposition) (Mr RICH-PHILLIPS) House Print"/>
    <w:docVar w:name="vPrevMinisterID" w:val="72"/>
    <w:docVar w:name="vPrnOnSepLine" w:val="False"/>
    <w:docVar w:name="vSavedToLocal" w:val="No"/>
    <w:docVar w:name="vSeqNum" w:val="GRP27C"/>
    <w:docVar w:name="vSession" w:val="1"/>
    <w:docVar w:name="vTRIMFileName" w:val="22296 - GRP27C - Liberal Party-The Nationals (Opposition) (Mr RICH-PHILLIPS) House Print"/>
    <w:docVar w:name="vTRIMRecordNumber" w:val="D21/25130[v2]"/>
    <w:docVar w:name="vTxtAfterIndex" w:val="-1"/>
    <w:docVar w:name="vTxtBefore" w:val="Amendment to be proposed in Committee by"/>
    <w:docVar w:name="vTxtBeforeIndex" w:val="-1"/>
    <w:docVar w:name="vVersionDate" w:val="13/10/2021"/>
    <w:docVar w:name="vYear" w:val="2021"/>
  </w:docVars>
  <w:rsids>
    <w:rsidRoot w:val="009215C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476C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D7987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15CF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337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53A2F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33FB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858F83"/>
  <w15:docId w15:val="{98C9BCCF-00E7-46C4-A3DE-B5A6E32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2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53A2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53A2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53A2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53A2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53A2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53A2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53A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53A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53A2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53A2F"/>
    <w:pPr>
      <w:ind w:left="1871"/>
    </w:pPr>
  </w:style>
  <w:style w:type="paragraph" w:customStyle="1" w:styleId="Normal-Draft">
    <w:name w:val="Normal - Draft"/>
    <w:rsid w:val="00B53A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53A2F"/>
    <w:pPr>
      <w:ind w:left="2381"/>
    </w:pPr>
  </w:style>
  <w:style w:type="paragraph" w:customStyle="1" w:styleId="AmendBody3">
    <w:name w:val="Amend. Body 3"/>
    <w:basedOn w:val="Normal-Draft"/>
    <w:next w:val="Normal"/>
    <w:rsid w:val="00B53A2F"/>
    <w:pPr>
      <w:ind w:left="2892"/>
    </w:pPr>
  </w:style>
  <w:style w:type="paragraph" w:customStyle="1" w:styleId="AmendBody4">
    <w:name w:val="Amend. Body 4"/>
    <w:basedOn w:val="Normal-Draft"/>
    <w:next w:val="Normal"/>
    <w:rsid w:val="00B53A2F"/>
    <w:pPr>
      <w:ind w:left="3402"/>
    </w:pPr>
  </w:style>
  <w:style w:type="paragraph" w:styleId="Header">
    <w:name w:val="header"/>
    <w:basedOn w:val="Normal"/>
    <w:rsid w:val="00B53A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3A2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53A2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53A2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53A2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53A2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53A2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53A2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53A2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53A2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53A2F"/>
    <w:pPr>
      <w:suppressLineNumbers w:val="0"/>
    </w:pPr>
  </w:style>
  <w:style w:type="paragraph" w:customStyle="1" w:styleId="BodyParagraph">
    <w:name w:val="Body Paragraph"/>
    <w:next w:val="Normal"/>
    <w:rsid w:val="00B53A2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53A2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53A2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53A2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53A2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53A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53A2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53A2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53A2F"/>
    <w:rPr>
      <w:caps w:val="0"/>
    </w:rPr>
  </w:style>
  <w:style w:type="paragraph" w:customStyle="1" w:styleId="Normal-Schedule">
    <w:name w:val="Normal - Schedule"/>
    <w:rsid w:val="00B53A2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53A2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53A2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53A2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53A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53A2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53A2F"/>
  </w:style>
  <w:style w:type="paragraph" w:customStyle="1" w:styleId="Penalty">
    <w:name w:val="Penalty"/>
    <w:next w:val="Normal"/>
    <w:rsid w:val="00B53A2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53A2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53A2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53A2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53A2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53A2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53A2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53A2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53A2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53A2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53A2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53A2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53A2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53A2F"/>
    <w:pPr>
      <w:suppressLineNumbers w:val="0"/>
    </w:pPr>
  </w:style>
  <w:style w:type="paragraph" w:customStyle="1" w:styleId="AutoNumber">
    <w:name w:val="Auto Number"/>
    <w:rsid w:val="00B53A2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53A2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53A2F"/>
    <w:rPr>
      <w:vertAlign w:val="superscript"/>
    </w:rPr>
  </w:style>
  <w:style w:type="paragraph" w:styleId="EndnoteText">
    <w:name w:val="endnote text"/>
    <w:basedOn w:val="Normal"/>
    <w:semiHidden/>
    <w:rsid w:val="00B53A2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53A2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53A2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53A2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53A2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53A2F"/>
    <w:pPr>
      <w:spacing w:after="120"/>
      <w:jc w:val="center"/>
    </w:pPr>
  </w:style>
  <w:style w:type="paragraph" w:styleId="MacroText">
    <w:name w:val="macro"/>
    <w:semiHidden/>
    <w:rsid w:val="00B53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53A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53A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53A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53A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53A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53A2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53A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53A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53A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53A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53A2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53A2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53A2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53A2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53A2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53A2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53A2F"/>
    <w:pPr>
      <w:suppressLineNumbers w:val="0"/>
    </w:pPr>
  </w:style>
  <w:style w:type="paragraph" w:customStyle="1" w:styleId="DraftHeading3">
    <w:name w:val="Draft Heading 3"/>
    <w:basedOn w:val="Normal"/>
    <w:next w:val="Normal"/>
    <w:rsid w:val="00B53A2F"/>
    <w:pPr>
      <w:suppressLineNumbers w:val="0"/>
    </w:pPr>
  </w:style>
  <w:style w:type="paragraph" w:customStyle="1" w:styleId="DraftHeading4">
    <w:name w:val="Draft Heading 4"/>
    <w:basedOn w:val="Normal"/>
    <w:next w:val="Normal"/>
    <w:rsid w:val="00B53A2F"/>
    <w:pPr>
      <w:suppressLineNumbers w:val="0"/>
    </w:pPr>
  </w:style>
  <w:style w:type="paragraph" w:customStyle="1" w:styleId="DraftHeading5">
    <w:name w:val="Draft Heading 5"/>
    <w:basedOn w:val="Normal"/>
    <w:next w:val="Normal"/>
    <w:rsid w:val="00B53A2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53A2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53A2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53A2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53A2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53A2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53A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53A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53A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53A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53A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53A2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53A2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53A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53A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53A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53A2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53A2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53A2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53A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53A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53A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53A2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53A2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53A2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53A2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53A2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53A2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53A2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53A2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3A2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53A2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Catchment Legislation Amendment Bill 2021</vt:lpstr>
    </vt:vector>
  </TitlesOfParts>
  <Manager>Information Systems</Manager>
  <Company>OCPC-VIC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Catchment Legislation Amendment Bill 2021</dc:title>
  <dc:subject>OCPC Word Template</dc:subject>
  <dc:creator>Judith Middleton</dc:creator>
  <cp:keywords>Formats, House Amendments</cp:keywords>
  <dc:description>28/08/2020 (PROD)</dc:description>
  <cp:lastModifiedBy>Juliana Duan</cp:lastModifiedBy>
  <cp:revision>3</cp:revision>
  <cp:lastPrinted>2021-10-13T03:24:00Z</cp:lastPrinted>
  <dcterms:created xsi:type="dcterms:W3CDTF">2021-10-13T07:17:00Z</dcterms:created>
  <dcterms:modified xsi:type="dcterms:W3CDTF">2021-10-13T07:19:00Z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442086</vt:i4>
  </property>
  <property fmtid="{D5CDD505-2E9C-101B-9397-08002B2CF9AE}" pid="3" name="DocSubFolderNumber">
    <vt:lpwstr>S20/3606</vt:lpwstr>
  </property>
</Properties>
</file>