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6182" w14:textId="6D659B5F" w:rsidR="00712B9B" w:rsidRDefault="000B776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3ACA8EA" w14:textId="0A0E558B" w:rsidR="00712B9B" w:rsidRDefault="000B776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41BCF1F3" w14:textId="578851D1" w:rsidR="00712B9B" w:rsidRDefault="000B776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and New Clause to be proposed in Committee by Mr ONDARCHIE)</w:t>
      </w:r>
    </w:p>
    <w:bookmarkEnd w:id="2"/>
    <w:p w14:paraId="089ACBA6" w14:textId="77777777" w:rsidR="00712B9B" w:rsidRDefault="00712B9B">
      <w:pPr>
        <w:tabs>
          <w:tab w:val="left" w:pos="3912"/>
          <w:tab w:val="left" w:pos="4423"/>
        </w:tabs>
      </w:pPr>
    </w:p>
    <w:p w14:paraId="35836703" w14:textId="77777777" w:rsidR="00F80EAF" w:rsidRDefault="00F80EAF" w:rsidP="00F80EAF">
      <w:pPr>
        <w:pStyle w:val="ListParagraph"/>
        <w:numPr>
          <w:ilvl w:val="0"/>
          <w:numId w:val="19"/>
        </w:numPr>
      </w:pPr>
      <w:bookmarkStart w:id="3" w:name="cpStart"/>
      <w:bookmarkEnd w:id="3"/>
      <w:r>
        <w:t>Clause 1, page 2, lines 15 and 16, omit all words and expressions on those lines.</w:t>
      </w:r>
    </w:p>
    <w:p w14:paraId="0D13B16A" w14:textId="77777777" w:rsidR="00F80EAF" w:rsidRDefault="00F80EAF" w:rsidP="00F80EAF">
      <w:pPr>
        <w:pStyle w:val="ListParagraph"/>
        <w:numPr>
          <w:ilvl w:val="0"/>
          <w:numId w:val="19"/>
        </w:numPr>
      </w:pPr>
      <w:r>
        <w:t>Clause 11, page 10, line 27, omit all words and expressions on this line and insert—</w:t>
      </w:r>
    </w:p>
    <w:p w14:paraId="4789E262" w14:textId="77777777" w:rsidR="00F80EAF" w:rsidRDefault="00F80EAF" w:rsidP="00F80EAF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DF3B16">
        <w:t>(5)</w:t>
      </w:r>
      <w:r>
        <w:tab/>
        <w:t xml:space="preserve">In section 10(6) of the Principal Act, for "subsection (1)" </w:t>
      </w:r>
      <w:r w:rsidRPr="00B64F2F">
        <w:rPr>
          <w:b/>
        </w:rPr>
        <w:t>substitute</w:t>
      </w:r>
      <w:r>
        <w:t xml:space="preserve"> "subsections (1), (2), (2A), (2B), (3) and (3A)".'. </w:t>
      </w:r>
    </w:p>
    <w:p w14:paraId="0FBEB042" w14:textId="77777777" w:rsidR="00F80EAF" w:rsidRPr="00E950E6" w:rsidRDefault="00F80EAF" w:rsidP="00F80EAF">
      <w:pPr>
        <w:pStyle w:val="ListParagraph"/>
        <w:numPr>
          <w:ilvl w:val="0"/>
          <w:numId w:val="19"/>
        </w:numPr>
      </w:pPr>
      <w:r w:rsidRPr="00E950E6">
        <w:t>Clause 14, line 26, omit "premises—" and insert "premises during ordinary trading hours.".</w:t>
      </w:r>
    </w:p>
    <w:p w14:paraId="217C819C" w14:textId="77777777" w:rsidR="00F80EAF" w:rsidRPr="00E950E6" w:rsidRDefault="00F80EAF" w:rsidP="00F80EAF">
      <w:pPr>
        <w:pStyle w:val="ListParagraph"/>
        <w:numPr>
          <w:ilvl w:val="0"/>
          <w:numId w:val="19"/>
        </w:numPr>
      </w:pPr>
      <w:r w:rsidRPr="00E950E6">
        <w:t xml:space="preserve">Clause 14, lines 27 to 31, omit all words and expressions on those lines. </w:t>
      </w:r>
    </w:p>
    <w:p w14:paraId="408508E6" w14:textId="77777777" w:rsidR="00F80EAF" w:rsidRDefault="00F80EAF" w:rsidP="00F80EAF">
      <w:pPr>
        <w:pStyle w:val="ListParagraph"/>
        <w:numPr>
          <w:ilvl w:val="0"/>
          <w:numId w:val="19"/>
        </w:numPr>
      </w:pPr>
      <w:r>
        <w:t>Clause 57, omit this clause.</w:t>
      </w:r>
    </w:p>
    <w:p w14:paraId="4AB3477B" w14:textId="77777777" w:rsidR="00F80EAF" w:rsidRDefault="00F80EAF" w:rsidP="00F80EAF">
      <w:pPr>
        <w:pStyle w:val="ListParagraph"/>
        <w:numPr>
          <w:ilvl w:val="0"/>
          <w:numId w:val="19"/>
        </w:numPr>
      </w:pPr>
      <w:r>
        <w:t>Clause 58, omit this clause.</w:t>
      </w:r>
    </w:p>
    <w:p w14:paraId="5ACA110C" w14:textId="77777777" w:rsidR="00F80EAF" w:rsidRDefault="00F80EAF" w:rsidP="00F80EAF">
      <w:pPr>
        <w:pStyle w:val="ManualNumber"/>
        <w:jc w:val="center"/>
      </w:pPr>
      <w:r>
        <w:t>NEW CLAUSE</w:t>
      </w:r>
    </w:p>
    <w:p w14:paraId="14FCF19F" w14:textId="77777777" w:rsidR="00F80EAF" w:rsidRDefault="00F80EAF" w:rsidP="00F80EAF">
      <w:pPr>
        <w:pStyle w:val="ListParagraph"/>
        <w:numPr>
          <w:ilvl w:val="0"/>
          <w:numId w:val="19"/>
        </w:numPr>
      </w:pPr>
      <w:r>
        <w:t>Insert the following New Clause to follow clause 59—</w:t>
      </w:r>
    </w:p>
    <w:p w14:paraId="46CE28B1" w14:textId="77777777" w:rsidR="00F80EAF" w:rsidRDefault="00F80EAF" w:rsidP="00F80EAF">
      <w:pPr>
        <w:pStyle w:val="AmendHeading1s"/>
        <w:tabs>
          <w:tab w:val="right" w:pos="1701"/>
        </w:tabs>
        <w:ind w:left="1871" w:hanging="1871"/>
      </w:pPr>
      <w:r>
        <w:tab/>
      </w:r>
      <w:r w:rsidRPr="00085E3A">
        <w:rPr>
          <w:b w:val="0"/>
        </w:rPr>
        <w:t>'</w:t>
      </w:r>
      <w:r w:rsidRPr="007721DF">
        <w:t>59A</w:t>
      </w:r>
      <w:r>
        <w:tab/>
        <w:t xml:space="preserve">New section 185 inserted </w:t>
      </w:r>
    </w:p>
    <w:p w14:paraId="6DFBF686" w14:textId="77777777" w:rsidR="00F80EAF" w:rsidRPr="00E950E6" w:rsidRDefault="00F80EAF" w:rsidP="00F80EAF">
      <w:pPr>
        <w:pStyle w:val="AmendHeading1"/>
        <w:ind w:left="1871"/>
      </w:pPr>
      <w:r>
        <w:t xml:space="preserve">After section 184 of the Principal Act </w:t>
      </w:r>
      <w:r w:rsidRPr="00CD1BA5">
        <w:rPr>
          <w:b/>
        </w:rPr>
        <w:t>insert</w:t>
      </w:r>
      <w:r>
        <w:t>—</w:t>
      </w:r>
    </w:p>
    <w:p w14:paraId="762D65EB" w14:textId="77777777" w:rsidR="00F80EAF" w:rsidRDefault="00F80EAF" w:rsidP="00F80EAF">
      <w:pPr>
        <w:pStyle w:val="AmendHeading1s"/>
        <w:tabs>
          <w:tab w:val="right" w:pos="2268"/>
        </w:tabs>
        <w:ind w:left="2381" w:hanging="2381"/>
      </w:pPr>
      <w:r>
        <w:tab/>
      </w:r>
      <w:r w:rsidRPr="00085E3A">
        <w:rPr>
          <w:b w:val="0"/>
        </w:rPr>
        <w:t>"</w:t>
      </w:r>
      <w:r w:rsidRPr="00CD1BA5">
        <w:t>185</w:t>
      </w:r>
      <w:r>
        <w:tab/>
        <w:t>Review of amendments—Liquor Control Reform Amendment Act 2021</w:t>
      </w:r>
    </w:p>
    <w:p w14:paraId="46ABD04C" w14:textId="77777777" w:rsidR="00F80EAF" w:rsidRPr="0093683F" w:rsidRDefault="00F80EAF" w:rsidP="00F80EAF">
      <w:pPr>
        <w:pStyle w:val="AmendHeading3"/>
        <w:tabs>
          <w:tab w:val="right" w:pos="2778"/>
        </w:tabs>
        <w:ind w:left="2891" w:hanging="2891"/>
      </w:pPr>
      <w:r>
        <w:tab/>
      </w:r>
      <w:r w:rsidRPr="00CD1BA5">
        <w:t>(1)</w:t>
      </w:r>
      <w:r>
        <w:tab/>
        <w:t xml:space="preserve">The Minister must review the operation of amendments made to section 9A by the </w:t>
      </w:r>
      <w:r w:rsidRPr="009510E6">
        <w:rPr>
          <w:b/>
        </w:rPr>
        <w:t xml:space="preserve">Liquor Control Reform Amendment </w:t>
      </w:r>
      <w:r>
        <w:rPr>
          <w:b/>
        </w:rPr>
        <w:t>Act</w:t>
      </w:r>
      <w:r w:rsidRPr="009510E6">
        <w:rPr>
          <w:b/>
        </w:rPr>
        <w:t xml:space="preserve"> 2021</w:t>
      </w:r>
      <w:r>
        <w:t xml:space="preserve"> in relation to the authority for licensees to supply liquor on licensed premises in sealed containers, bottles or cans for consumption off the licenced premises during ordinary trading hours.  </w:t>
      </w:r>
    </w:p>
    <w:p w14:paraId="4862CB0D" w14:textId="23EE0537" w:rsidR="00F80EAF" w:rsidRDefault="00F80EAF" w:rsidP="00F80EAF">
      <w:pPr>
        <w:pStyle w:val="AmendHeading3"/>
        <w:tabs>
          <w:tab w:val="right" w:pos="2778"/>
        </w:tabs>
        <w:ind w:left="2891" w:hanging="2891"/>
      </w:pPr>
      <w:r>
        <w:tab/>
      </w:r>
      <w:r w:rsidRPr="00CD1BA5">
        <w:t>(2)</w:t>
      </w:r>
      <w:r>
        <w:tab/>
        <w:t xml:space="preserve">A review under subsection (1) must be completed no later than 3 years after the amendments are made to section 9A by the </w:t>
      </w:r>
      <w:r w:rsidRPr="009510E6">
        <w:rPr>
          <w:b/>
        </w:rPr>
        <w:t xml:space="preserve">Liquor Control Reform Amendment </w:t>
      </w:r>
      <w:r>
        <w:rPr>
          <w:b/>
        </w:rPr>
        <w:t>Act</w:t>
      </w:r>
      <w:r w:rsidRPr="009510E6">
        <w:rPr>
          <w:b/>
        </w:rPr>
        <w:t xml:space="preserve"> 2021</w:t>
      </w:r>
      <w:r>
        <w:t>.".'.</w:t>
      </w:r>
    </w:p>
    <w:p w14:paraId="7D4AC78C" w14:textId="02A55292" w:rsidR="00DE7A43" w:rsidRPr="00DE7A43" w:rsidRDefault="00DE7A43" w:rsidP="00DE7A43">
      <w:pPr>
        <w:pStyle w:val="ManualNumber"/>
        <w:jc w:val="center"/>
      </w:pPr>
      <w:r>
        <w:t>AMENDMENT OF LONG TITLE</w:t>
      </w:r>
    </w:p>
    <w:p w14:paraId="11148A97" w14:textId="77777777" w:rsidR="00F80EAF" w:rsidRPr="006900F3" w:rsidRDefault="00F80EAF" w:rsidP="00F80EAF">
      <w:pPr>
        <w:pStyle w:val="ListParagraph"/>
        <w:numPr>
          <w:ilvl w:val="0"/>
          <w:numId w:val="19"/>
        </w:numPr>
      </w:pPr>
      <w:r>
        <w:t xml:space="preserve">Long title, omit ", to abolish dry areas". </w:t>
      </w:r>
    </w:p>
    <w:p w14:paraId="5C1586AA" w14:textId="77777777" w:rsidR="008416AE" w:rsidRDefault="008416AE" w:rsidP="008416AE"/>
    <w:sectPr w:rsidR="008416AE" w:rsidSect="000B7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3EAC" w14:textId="77777777" w:rsidR="00F80EAF" w:rsidRDefault="00F80EAF">
      <w:r>
        <w:separator/>
      </w:r>
    </w:p>
  </w:endnote>
  <w:endnote w:type="continuationSeparator" w:id="0">
    <w:p w14:paraId="7A926C04" w14:textId="77777777" w:rsidR="00F80EAF" w:rsidRDefault="00F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855A" w14:textId="77777777" w:rsidR="0038690A" w:rsidRDefault="0038690A" w:rsidP="000B77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0851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53F9" w14:textId="52DFDF52" w:rsidR="000B776C" w:rsidRDefault="000B776C" w:rsidP="00D649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14EDAD" w14:textId="557B4B79" w:rsidR="00F80EAF" w:rsidRPr="000B776C" w:rsidRDefault="000B776C" w:rsidP="000B776C">
    <w:pPr>
      <w:pStyle w:val="Footer"/>
      <w:rPr>
        <w:sz w:val="18"/>
      </w:rPr>
    </w:pPr>
    <w:r w:rsidRPr="000B776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A11" w14:textId="77777777" w:rsidR="00B7367F" w:rsidRDefault="00B73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00ED" w14:textId="77777777" w:rsidR="00F80EAF" w:rsidRDefault="00F80EAF">
      <w:r>
        <w:separator/>
      </w:r>
    </w:p>
  </w:footnote>
  <w:footnote w:type="continuationSeparator" w:id="0">
    <w:p w14:paraId="27644953" w14:textId="77777777" w:rsidR="00F80EAF" w:rsidRDefault="00F8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74D2" w14:textId="77777777" w:rsidR="00B7367F" w:rsidRDefault="00B73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D423" w14:textId="3A9CF85C" w:rsidR="00F80EAF" w:rsidRPr="000B776C" w:rsidRDefault="000B776C" w:rsidP="000B776C">
    <w:pPr>
      <w:pStyle w:val="Header"/>
      <w:jc w:val="right"/>
    </w:pPr>
    <w:r w:rsidRPr="000B776C">
      <w:t>CO03C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50BB" w14:textId="0F141146" w:rsidR="0038690A" w:rsidRPr="000B776C" w:rsidRDefault="000B776C" w:rsidP="000B776C">
    <w:pPr>
      <w:pStyle w:val="Header"/>
      <w:jc w:val="right"/>
    </w:pPr>
    <w:r w:rsidRPr="000B776C">
      <w:t>CO03C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89"/>
    <w:multiLevelType w:val="multilevel"/>
    <w:tmpl w:val="B63A77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CO03C - Liberal Party-The Nationals (Opposition) (Mr ONDARCHIE) House Print"/>
    <w:docVar w:name="VersionNo" w:val="2"/>
    <w:docVar w:name="vFileName" w:val="591097OCOC.H"/>
    <w:docVar w:name="vFileVersion" w:val="C"/>
    <w:docVar w:name="vFinalisePrevVer" w:val="True"/>
    <w:docVar w:name="vGovNonGov" w:val="9"/>
    <w:docVar w:name="vHouseType" w:val="0"/>
    <w:docVar w:name="vILDNum" w:val="21595"/>
    <w:docVar w:name="vIsBrandNewVersion" w:val="No"/>
    <w:docVar w:name="vIsNewDocument" w:val="False"/>
    <w:docVar w:name="vLegCommission" w:val="0"/>
    <w:docVar w:name="vMinisterID" w:val="229"/>
    <w:docVar w:name="vMinisterName" w:val="Ondarchie, Craig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97OCOC.H"/>
    <w:docVar w:name="vPrevMinisterID" w:val="229"/>
    <w:docVar w:name="vPrnOnSepLine" w:val="False"/>
    <w:docVar w:name="vSavedToLocal" w:val="No"/>
    <w:docVar w:name="vSeqNum" w:val="CO03C"/>
    <w:docVar w:name="vSession" w:val="1"/>
    <w:docVar w:name="vTRIMFileName" w:val="21595 - CO03C - Liberal Party-The Nationals (Opposition) (Mr ONDARCHIE) House Print"/>
    <w:docVar w:name="vTRIMRecordNumber" w:val="D21/23816[v2]"/>
    <w:docVar w:name="vTxtAfterIndex" w:val="-1"/>
    <w:docVar w:name="vTxtBefore" w:val="Amendments and New Clause to be proposed in Committee by"/>
    <w:docVar w:name="vTxtBeforeIndex" w:val="-1"/>
    <w:docVar w:name="vVersionDate" w:val="5/10/2021"/>
    <w:docVar w:name="vYear" w:val="2021"/>
  </w:docVars>
  <w:rsids>
    <w:rsidRoot w:val="00F80EA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B776C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5DE3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0F8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933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54F3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24B8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5B8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367F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5045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E7A43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0EAF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0035C4"/>
  <w15:docId w15:val="{12DF03A6-2ACF-4C22-8725-A8ECB02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6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B776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B776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B776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B776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B776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B776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776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B776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B776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B776C"/>
    <w:pPr>
      <w:ind w:left="1871"/>
    </w:pPr>
  </w:style>
  <w:style w:type="paragraph" w:customStyle="1" w:styleId="Normal-Draft">
    <w:name w:val="Normal - Draft"/>
    <w:rsid w:val="000B77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B776C"/>
    <w:pPr>
      <w:ind w:left="2381"/>
    </w:pPr>
  </w:style>
  <w:style w:type="paragraph" w:customStyle="1" w:styleId="AmendBody3">
    <w:name w:val="Amend. Body 3"/>
    <w:basedOn w:val="Normal-Draft"/>
    <w:next w:val="Normal"/>
    <w:rsid w:val="000B776C"/>
    <w:pPr>
      <w:ind w:left="2892"/>
    </w:pPr>
  </w:style>
  <w:style w:type="paragraph" w:customStyle="1" w:styleId="AmendBody4">
    <w:name w:val="Amend. Body 4"/>
    <w:basedOn w:val="Normal-Draft"/>
    <w:next w:val="Normal"/>
    <w:rsid w:val="000B776C"/>
    <w:pPr>
      <w:ind w:left="3402"/>
    </w:pPr>
  </w:style>
  <w:style w:type="paragraph" w:styleId="Header">
    <w:name w:val="header"/>
    <w:basedOn w:val="Normal"/>
    <w:rsid w:val="000B77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76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B776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B776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B776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B776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B776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B776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B776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B776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B776C"/>
    <w:pPr>
      <w:suppressLineNumbers w:val="0"/>
    </w:pPr>
  </w:style>
  <w:style w:type="paragraph" w:customStyle="1" w:styleId="BodyParagraph">
    <w:name w:val="Body Paragraph"/>
    <w:next w:val="Normal"/>
    <w:rsid w:val="000B776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B776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B776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B77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B77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B77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B776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B776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B776C"/>
    <w:rPr>
      <w:caps w:val="0"/>
    </w:rPr>
  </w:style>
  <w:style w:type="paragraph" w:customStyle="1" w:styleId="Normal-Schedule">
    <w:name w:val="Normal - Schedule"/>
    <w:rsid w:val="000B776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B776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B776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B776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B77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B776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B776C"/>
  </w:style>
  <w:style w:type="paragraph" w:customStyle="1" w:styleId="Penalty">
    <w:name w:val="Penalty"/>
    <w:next w:val="Normal"/>
    <w:rsid w:val="000B776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B776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B776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B776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B776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B776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B776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B776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B776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B776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B776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B776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B776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B776C"/>
    <w:pPr>
      <w:suppressLineNumbers w:val="0"/>
    </w:pPr>
  </w:style>
  <w:style w:type="paragraph" w:customStyle="1" w:styleId="AutoNumber">
    <w:name w:val="Auto Number"/>
    <w:rsid w:val="000B776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B776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B776C"/>
    <w:rPr>
      <w:vertAlign w:val="superscript"/>
    </w:rPr>
  </w:style>
  <w:style w:type="paragraph" w:styleId="EndnoteText">
    <w:name w:val="endnote text"/>
    <w:basedOn w:val="Normal"/>
    <w:semiHidden/>
    <w:rsid w:val="000B776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B776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B776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B776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B776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B776C"/>
    <w:pPr>
      <w:spacing w:after="120"/>
      <w:jc w:val="center"/>
    </w:pPr>
  </w:style>
  <w:style w:type="paragraph" w:styleId="MacroText">
    <w:name w:val="macro"/>
    <w:semiHidden/>
    <w:rsid w:val="000B7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B77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B77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B77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B77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B77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B776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B77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B77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B77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B77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B776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B776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B776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B77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B77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B776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B776C"/>
    <w:pPr>
      <w:suppressLineNumbers w:val="0"/>
    </w:pPr>
  </w:style>
  <w:style w:type="paragraph" w:customStyle="1" w:styleId="DraftHeading3">
    <w:name w:val="Draft Heading 3"/>
    <w:basedOn w:val="Normal"/>
    <w:next w:val="Normal"/>
    <w:rsid w:val="000B776C"/>
    <w:pPr>
      <w:suppressLineNumbers w:val="0"/>
    </w:pPr>
  </w:style>
  <w:style w:type="paragraph" w:customStyle="1" w:styleId="DraftHeading4">
    <w:name w:val="Draft Heading 4"/>
    <w:basedOn w:val="Normal"/>
    <w:next w:val="Normal"/>
    <w:rsid w:val="000B776C"/>
    <w:pPr>
      <w:suppressLineNumbers w:val="0"/>
    </w:pPr>
  </w:style>
  <w:style w:type="paragraph" w:customStyle="1" w:styleId="DraftHeading5">
    <w:name w:val="Draft Heading 5"/>
    <w:basedOn w:val="Normal"/>
    <w:next w:val="Normal"/>
    <w:rsid w:val="000B776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B776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B776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B776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B776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B776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B77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B77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B77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B77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B77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B776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B776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B77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B77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B77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B776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B776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B776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B77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B77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B77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B776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B776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B776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B776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B776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B776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B776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B776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776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B776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Juliana Duan</cp:lastModifiedBy>
  <cp:revision>2</cp:revision>
  <cp:lastPrinted>2021-10-05T02:08:00Z</cp:lastPrinted>
  <dcterms:created xsi:type="dcterms:W3CDTF">2021-10-05T02:37:00Z</dcterms:created>
  <dcterms:modified xsi:type="dcterms:W3CDTF">2021-10-05T02:37:00Z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