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682A1" w14:textId="3394A541" w:rsidR="00712B9B" w:rsidRDefault="001B3FE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D9E166F" w14:textId="2388EFBB" w:rsidR="00712B9B" w:rsidRDefault="001B3FE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FIREARMS AND OTHER ACTS AMENDMENT BILL 2021</w:t>
      </w:r>
    </w:p>
    <w:p w14:paraId="04CF5FCB" w14:textId="686738CD" w:rsidR="00712B9B" w:rsidRDefault="001B3FEC" w:rsidP="001B3FE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29A9C74" w14:textId="43627565" w:rsidR="00712B9B" w:rsidRDefault="001B3FE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BOURMAN)</w:t>
      </w:r>
    </w:p>
    <w:p w14:paraId="333E8DDE" w14:textId="77777777" w:rsidR="00550C11" w:rsidRDefault="00550C11">
      <w:pPr>
        <w:tabs>
          <w:tab w:val="left" w:pos="3912"/>
          <w:tab w:val="left" w:pos="4423"/>
        </w:tabs>
        <w:jc w:val="center"/>
        <w:rPr>
          <w:u w:val="single"/>
        </w:rPr>
      </w:pPr>
    </w:p>
    <w:p w14:paraId="101961C3" w14:textId="53380E90" w:rsidR="001B3FEC" w:rsidRDefault="001B3FEC" w:rsidP="001B3FEC">
      <w:pPr>
        <w:pStyle w:val="ListParagraph"/>
        <w:numPr>
          <w:ilvl w:val="0"/>
          <w:numId w:val="8"/>
        </w:numPr>
      </w:pPr>
      <w:bookmarkStart w:id="4" w:name="cpStart"/>
      <w:bookmarkEnd w:id="3"/>
      <w:bookmarkEnd w:id="4"/>
      <w:r>
        <w:t>Clause 8, before line 3 insert—</w:t>
      </w:r>
    </w:p>
    <w:p w14:paraId="38C820ED" w14:textId="603E95C6" w:rsidR="001B3FEC" w:rsidRDefault="001B3FEC" w:rsidP="001B3FEC">
      <w:pPr>
        <w:pStyle w:val="AmendHeading1"/>
        <w:tabs>
          <w:tab w:val="right" w:pos="1701"/>
        </w:tabs>
        <w:ind w:left="1871" w:hanging="1871"/>
      </w:pPr>
      <w:r>
        <w:tab/>
      </w:r>
      <w:r w:rsidRPr="005641EB">
        <w:t>'(</w:t>
      </w:r>
      <w:r>
        <w:t>1AA</w:t>
      </w:r>
      <w:r w:rsidRPr="005641EB">
        <w:t>)</w:t>
      </w:r>
      <w:r w:rsidRPr="005641EB">
        <w:tab/>
      </w:r>
      <w:r>
        <w:t xml:space="preserve">In section 3(1) of the </w:t>
      </w:r>
      <w:r w:rsidRPr="00B044A1">
        <w:rPr>
          <w:b/>
        </w:rPr>
        <w:t>Firearms Act 1996</w:t>
      </w:r>
      <w:r>
        <w:t xml:space="preserve">, in the definition of </w:t>
      </w:r>
      <w:r w:rsidRPr="006800F5">
        <w:rPr>
          <w:b/>
          <w:i/>
        </w:rPr>
        <w:t>firearm</w:t>
      </w:r>
      <w:r w:rsidRPr="006800F5">
        <w:t>,</w:t>
      </w:r>
      <w:r>
        <w:rPr>
          <w:b/>
          <w:i/>
        </w:rPr>
        <w:t xml:space="preserve"> </w:t>
      </w:r>
      <w:r>
        <w:t>after paragraph (</w:t>
      </w:r>
      <w:r w:rsidR="002E162D">
        <w:t>f</w:t>
      </w:r>
      <w:r>
        <w:t xml:space="preserve">) </w:t>
      </w:r>
      <w:r w:rsidRPr="00B044A1">
        <w:rPr>
          <w:b/>
        </w:rPr>
        <w:t>insert</w:t>
      </w:r>
      <w:r>
        <w:t>—</w:t>
      </w:r>
    </w:p>
    <w:p w14:paraId="1361201B" w14:textId="206DAFFE" w:rsidR="001B3FEC" w:rsidRDefault="001B3FEC" w:rsidP="001B3FE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47D6D">
        <w:t>"(</w:t>
      </w:r>
      <w:r w:rsidR="002E162D">
        <w:t>fa</w:t>
      </w:r>
      <w:r w:rsidRPr="00647D6D">
        <w:t>)</w:t>
      </w:r>
      <w:r>
        <w:tab/>
      </w:r>
      <w:r>
        <w:tab/>
        <w:t>a device commonly known as a t-shirt cannon; or".'.</w:t>
      </w:r>
    </w:p>
    <w:p w14:paraId="50B12DBB" w14:textId="6475B9AD" w:rsidR="006800F5" w:rsidRDefault="00311050" w:rsidP="001B3FEC">
      <w:pPr>
        <w:pStyle w:val="ManualNumber"/>
        <w:numPr>
          <w:ilvl w:val="0"/>
          <w:numId w:val="9"/>
        </w:numPr>
        <w:spacing w:before="120" w:after="200"/>
      </w:pPr>
      <w:r>
        <w:t>Clause 8,</w:t>
      </w:r>
      <w:r w:rsidR="006800F5">
        <w:t xml:space="preserve"> line 3, before "In" insert "(1)".</w:t>
      </w:r>
      <w:r>
        <w:t xml:space="preserve"> </w:t>
      </w:r>
    </w:p>
    <w:p w14:paraId="2E8257B3" w14:textId="23BF176C" w:rsidR="00311050" w:rsidRDefault="006800F5" w:rsidP="001B3FEC">
      <w:pPr>
        <w:pStyle w:val="ManualNumber"/>
        <w:numPr>
          <w:ilvl w:val="0"/>
          <w:numId w:val="10"/>
        </w:numPr>
        <w:spacing w:before="120" w:after="200"/>
      </w:pPr>
      <w:r>
        <w:t xml:space="preserve">Clause 8, </w:t>
      </w:r>
      <w:r w:rsidR="00311050">
        <w:t>after line 5 insert—</w:t>
      </w:r>
    </w:p>
    <w:p w14:paraId="3C0C4B5B" w14:textId="70ACCD73" w:rsidR="00311050" w:rsidRDefault="00311050" w:rsidP="00311050">
      <w:pPr>
        <w:pStyle w:val="AmendHeading1"/>
        <w:tabs>
          <w:tab w:val="right" w:pos="1701"/>
        </w:tabs>
        <w:ind w:left="1871" w:hanging="1871"/>
      </w:pPr>
      <w:r>
        <w:tab/>
      </w:r>
      <w:r w:rsidR="00B45BEF">
        <w:t>'</w:t>
      </w:r>
      <w:r w:rsidRPr="00311050">
        <w:t>(</w:t>
      </w:r>
      <w:r w:rsidR="00647D6D">
        <w:t>1A</w:t>
      </w:r>
      <w:r w:rsidRPr="00311050">
        <w:t>)</w:t>
      </w:r>
      <w:r>
        <w:tab/>
      </w:r>
      <w:r w:rsidR="006800F5">
        <w:t>I</w:t>
      </w:r>
      <w:r>
        <w:t xml:space="preserve">n section 3(1) of the </w:t>
      </w:r>
      <w:r w:rsidRPr="00B044A1">
        <w:rPr>
          <w:b/>
        </w:rPr>
        <w:t>Firearms Act 1996</w:t>
      </w:r>
      <w:r w:rsidR="006800F5">
        <w:t xml:space="preserve">, in the definition of </w:t>
      </w:r>
      <w:r w:rsidR="006800F5" w:rsidRPr="006800F5">
        <w:rPr>
          <w:b/>
          <w:i/>
        </w:rPr>
        <w:t>firearm</w:t>
      </w:r>
      <w:r w:rsidR="006800F5" w:rsidRPr="006800F5">
        <w:t>,</w:t>
      </w:r>
      <w:r w:rsidR="006800F5">
        <w:rPr>
          <w:b/>
          <w:i/>
        </w:rPr>
        <w:t xml:space="preserve"> </w:t>
      </w:r>
      <w:r w:rsidR="006800F5">
        <w:t>a</w:t>
      </w:r>
      <w:bookmarkStart w:id="5" w:name="_GoBack"/>
      <w:bookmarkEnd w:id="5"/>
      <w:r w:rsidR="006800F5">
        <w:t xml:space="preserve">fter paragraph (i) </w:t>
      </w:r>
      <w:r w:rsidRPr="00B044A1">
        <w:rPr>
          <w:b/>
        </w:rPr>
        <w:t>insert</w:t>
      </w:r>
      <w:r>
        <w:t>—</w:t>
      </w:r>
    </w:p>
    <w:p w14:paraId="3EB3A532" w14:textId="1A2AB00D" w:rsidR="00311050" w:rsidRDefault="00311050" w:rsidP="003110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11050">
        <w:t>"(</w:t>
      </w:r>
      <w:proofErr w:type="spellStart"/>
      <w:r w:rsidRPr="00311050">
        <w:t>ia</w:t>
      </w:r>
      <w:proofErr w:type="spellEnd"/>
      <w:r w:rsidRPr="00311050">
        <w:t>)</w:t>
      </w:r>
      <w:r>
        <w:tab/>
      </w:r>
      <w:r>
        <w:tab/>
        <w:t>a device commonly known as a</w:t>
      </w:r>
      <w:r w:rsidR="005641EB">
        <w:t>n airsoft marker</w:t>
      </w:r>
      <w:r w:rsidR="00CA2E47">
        <w:t xml:space="preserve">; </w:t>
      </w:r>
      <w:r>
        <w:t xml:space="preserve">or </w:t>
      </w:r>
    </w:p>
    <w:p w14:paraId="14112ED5" w14:textId="043E7F55" w:rsidR="003C4A04" w:rsidRDefault="003C4A04" w:rsidP="003C4A0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C4A04">
        <w:t>(</w:t>
      </w:r>
      <w:proofErr w:type="spellStart"/>
      <w:r w:rsidRPr="003C4A04">
        <w:t>i</w:t>
      </w:r>
      <w:r w:rsidR="00CA2E47">
        <w:t>b</w:t>
      </w:r>
      <w:proofErr w:type="spellEnd"/>
      <w:r w:rsidRPr="003C4A04">
        <w:t>)</w:t>
      </w:r>
      <w:r>
        <w:tab/>
      </w:r>
      <w:r>
        <w:tab/>
        <w:t>a device commonly known as a</w:t>
      </w:r>
      <w:r w:rsidR="005641EB">
        <w:t xml:space="preserve"> gel blaster</w:t>
      </w:r>
      <w:r>
        <w:t>; or</w:t>
      </w:r>
      <w:r w:rsidR="005641EB">
        <w:t xml:space="preserve">".'. </w:t>
      </w:r>
    </w:p>
    <w:p w14:paraId="2070E057" w14:textId="24AD507A" w:rsidR="00EF348E" w:rsidRDefault="00EF348E" w:rsidP="001B3FEC">
      <w:pPr>
        <w:pStyle w:val="SnglAmendment"/>
        <w:numPr>
          <w:ilvl w:val="0"/>
          <w:numId w:val="3"/>
        </w:numPr>
        <w:spacing w:before="120" w:after="200"/>
      </w:pPr>
      <w:r>
        <w:t xml:space="preserve">Clause 18, omit this clause. </w:t>
      </w:r>
    </w:p>
    <w:p w14:paraId="255B270C" w14:textId="77777777" w:rsidR="00EF348E" w:rsidRDefault="00EF348E" w:rsidP="001B3FEC">
      <w:pPr>
        <w:pStyle w:val="SnglAmendment"/>
        <w:numPr>
          <w:ilvl w:val="0"/>
          <w:numId w:val="4"/>
        </w:numPr>
        <w:spacing w:before="120" w:after="200"/>
      </w:pPr>
      <w:r>
        <w:t xml:space="preserve">Clause 19, omit this clause. </w:t>
      </w:r>
    </w:p>
    <w:p w14:paraId="34F5CF1A" w14:textId="2AB112E1" w:rsidR="00EF348E" w:rsidRDefault="00EF348E" w:rsidP="001B3FEC">
      <w:pPr>
        <w:pStyle w:val="SnglAmendment"/>
        <w:numPr>
          <w:ilvl w:val="0"/>
          <w:numId w:val="5"/>
        </w:numPr>
        <w:spacing w:before="120" w:after="200"/>
      </w:pPr>
      <w:r>
        <w:t>Clause 20, omit this clause.</w:t>
      </w:r>
    </w:p>
    <w:p w14:paraId="5516E6D2" w14:textId="77777777" w:rsidR="00EF348E" w:rsidRDefault="00EF348E" w:rsidP="001B3FEC">
      <w:pPr>
        <w:pStyle w:val="SnglAmendment"/>
        <w:numPr>
          <w:ilvl w:val="0"/>
          <w:numId w:val="6"/>
        </w:numPr>
        <w:spacing w:before="120" w:after="200"/>
      </w:pPr>
      <w:r>
        <w:t xml:space="preserve">Clause 22, omit this clause. </w:t>
      </w:r>
    </w:p>
    <w:p w14:paraId="1E7437C0" w14:textId="3F7AB143" w:rsidR="00311050" w:rsidRDefault="00EF348E" w:rsidP="001B3FEC">
      <w:pPr>
        <w:pStyle w:val="SnglAmendment"/>
        <w:numPr>
          <w:ilvl w:val="0"/>
          <w:numId w:val="7"/>
        </w:numPr>
        <w:spacing w:before="120" w:after="200"/>
      </w:pPr>
      <w:r>
        <w:t xml:space="preserve">Clause 24, omit this clause. </w:t>
      </w:r>
    </w:p>
    <w:p w14:paraId="69002799" w14:textId="7AA3E5FB" w:rsidR="00311050" w:rsidRPr="00311050" w:rsidRDefault="00311050" w:rsidP="00311050">
      <w:pPr>
        <w:pStyle w:val="ListParagraph"/>
        <w:ind w:left="850"/>
      </w:pPr>
    </w:p>
    <w:sectPr w:rsidR="00311050" w:rsidRPr="00311050" w:rsidSect="001B3FEC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EC5E" w14:textId="77777777" w:rsidR="00147A47" w:rsidRDefault="00147A47">
      <w:r>
        <w:separator/>
      </w:r>
    </w:p>
  </w:endnote>
  <w:endnote w:type="continuationSeparator" w:id="0">
    <w:p w14:paraId="614174F6" w14:textId="77777777" w:rsidR="00147A47" w:rsidRDefault="0014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49B7" w14:textId="77777777" w:rsidR="0038690A" w:rsidRDefault="0038690A" w:rsidP="001B3F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0FF32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ADA0B" w14:textId="0B50559B" w:rsidR="001B3FEC" w:rsidRDefault="001B3FEC" w:rsidP="00BE5E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80F013" w14:textId="04B938AA" w:rsidR="00147A47" w:rsidRPr="001B3FEC" w:rsidRDefault="001B3FEC" w:rsidP="001B3FEC">
    <w:pPr>
      <w:pStyle w:val="Footer"/>
      <w:rPr>
        <w:sz w:val="18"/>
      </w:rPr>
    </w:pPr>
    <w:r w:rsidRPr="001B3FE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A5E6" w14:textId="77777777" w:rsidR="00147A47" w:rsidRDefault="00147A47">
      <w:r>
        <w:separator/>
      </w:r>
    </w:p>
  </w:footnote>
  <w:footnote w:type="continuationSeparator" w:id="0">
    <w:p w14:paraId="34491C00" w14:textId="77777777" w:rsidR="00147A47" w:rsidRDefault="0014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15EC" w14:textId="252316E8" w:rsidR="00147A47" w:rsidRPr="001B3FEC" w:rsidRDefault="001B3FEC" w:rsidP="001B3FEC">
    <w:pPr>
      <w:pStyle w:val="Header"/>
      <w:jc w:val="right"/>
    </w:pPr>
    <w:r w:rsidRPr="001B3FEC">
      <w:t>JB28C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7224" w14:textId="63206EC6" w:rsidR="0038690A" w:rsidRPr="001B3FEC" w:rsidRDefault="001B3FEC" w:rsidP="001B3FEC">
    <w:pPr>
      <w:pStyle w:val="Header"/>
      <w:jc w:val="right"/>
    </w:pPr>
    <w:r w:rsidRPr="001B3FEC">
      <w:t>JB28C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11243B96"/>
    <w:multiLevelType w:val="multilevel"/>
    <w:tmpl w:val="F75AFA8A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F54657"/>
    <w:multiLevelType w:val="multilevel"/>
    <w:tmpl w:val="99ACC94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8E158F"/>
    <w:multiLevelType w:val="multilevel"/>
    <w:tmpl w:val="09484A7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1F304C"/>
    <w:multiLevelType w:val="multilevel"/>
    <w:tmpl w:val="1E5AC62E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3C178A"/>
    <w:multiLevelType w:val="multilevel"/>
    <w:tmpl w:val="494082A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7D3027"/>
    <w:multiLevelType w:val="multilevel"/>
    <w:tmpl w:val="E8C6A38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0D4C16"/>
    <w:multiLevelType w:val="multilevel"/>
    <w:tmpl w:val="F60CBFD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43B4D67"/>
    <w:multiLevelType w:val="multilevel"/>
    <w:tmpl w:val="AEA6815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73"/>
    <w:docVar w:name="vActTitle" w:val="Firearms and Other Acts Amendment Bill 2021"/>
    <w:docVar w:name="vBillNo" w:val="273"/>
    <w:docVar w:name="vBillTitle" w:val="Firearms and Other Acts Amendment Bill 2021"/>
    <w:docVar w:name="vDocumentType" w:val=".HOUSEAMEND"/>
    <w:docVar w:name="vDraftNo" w:val="4"/>
    <w:docVar w:name="vDraftVers" w:val="2"/>
    <w:docVar w:name="vDraftVersion" w:val="22289 - JB28C - Shooters, Fishers and Farmers (Mr BOURMAN) Fourth House Print"/>
    <w:docVar w:name="VersionNo" w:val="2"/>
    <w:docVar w:name="vFileName" w:val="591273SFJBC.H"/>
    <w:docVar w:name="vFileVersion" w:val="C"/>
    <w:docVar w:name="vFinalisePrevVer" w:val="True"/>
    <w:docVar w:name="vGovNonGov" w:val="11"/>
    <w:docVar w:name="vHouseType" w:val="0"/>
    <w:docVar w:name="vILDNum" w:val="22289"/>
    <w:docVar w:name="vIsBrandNewVersion" w:val="No"/>
    <w:docVar w:name="vIsNewDocument" w:val="False"/>
    <w:docVar w:name="vLegCommission" w:val="0"/>
    <w:docVar w:name="vLenSectionNumber" w:val="2"/>
    <w:docVar w:name="vMinisterID" w:val="268"/>
    <w:docVar w:name="vMinisterName" w:val="Bourman, Jeff, Mr"/>
    <w:docVar w:name="vMinisterNameIndex" w:val="11"/>
    <w:docVar w:name="vParliament" w:val="59"/>
    <w:docVar w:name="vPartyID" w:val="8"/>
    <w:docVar w:name="vPartyName" w:val="Shooters, Fishers and Farmers"/>
    <w:docVar w:name="vPrevDraftNo" w:val="4"/>
    <w:docVar w:name="vPrevDraftVers" w:val="2"/>
    <w:docVar w:name="vPrevFileName" w:val="591273SFJBC.H"/>
    <w:docVar w:name="vPrevMinisterID" w:val="268"/>
    <w:docVar w:name="vPrnOnSepLine" w:val="False"/>
    <w:docVar w:name="vSavedToLocal" w:val="No"/>
    <w:docVar w:name="vSeqNum" w:val="JB28C"/>
    <w:docVar w:name="vSession" w:val="1"/>
    <w:docVar w:name="vTRIMFileName" w:val="22289 - JB28C - Shooters, Fishers and Farmers (Mr BOURMAN) Fourth House Print"/>
    <w:docVar w:name="vTRIMRecordNumber" w:val="D21/21800[v7]"/>
    <w:docVar w:name="vTxtAfterIndex" w:val="-1"/>
    <w:docVar w:name="vTxtBefore" w:val="Amendments to be proposed in Committee by"/>
    <w:docVar w:name="vTxtBeforeIndex" w:val="3"/>
    <w:docVar w:name="vVersionDate" w:val="12/10/2021"/>
    <w:docVar w:name="vYear" w:val="2021"/>
  </w:docVars>
  <w:rsids>
    <w:rsidRoot w:val="00147A4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47A47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3FEC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162D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050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08F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4A04"/>
    <w:rsid w:val="003C5942"/>
    <w:rsid w:val="003C5FD7"/>
    <w:rsid w:val="003C639F"/>
    <w:rsid w:val="003C6791"/>
    <w:rsid w:val="003D28EC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41F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11D2"/>
    <w:rsid w:val="00472840"/>
    <w:rsid w:val="00473D83"/>
    <w:rsid w:val="00475D53"/>
    <w:rsid w:val="00476108"/>
    <w:rsid w:val="004767EE"/>
    <w:rsid w:val="00477A07"/>
    <w:rsid w:val="00484C4C"/>
    <w:rsid w:val="00490EF7"/>
    <w:rsid w:val="00490F5F"/>
    <w:rsid w:val="00491004"/>
    <w:rsid w:val="00492FE6"/>
    <w:rsid w:val="00495F1B"/>
    <w:rsid w:val="004A07B0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C7C25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0C11"/>
    <w:rsid w:val="00551A60"/>
    <w:rsid w:val="00553DDC"/>
    <w:rsid w:val="00556952"/>
    <w:rsid w:val="00560D7C"/>
    <w:rsid w:val="00561A95"/>
    <w:rsid w:val="005641EB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A4E07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475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47D6D"/>
    <w:rsid w:val="00650714"/>
    <w:rsid w:val="00655CF1"/>
    <w:rsid w:val="00661E86"/>
    <w:rsid w:val="00672208"/>
    <w:rsid w:val="00676F0F"/>
    <w:rsid w:val="006800F5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5650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9DB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4A1"/>
    <w:rsid w:val="00B04C8F"/>
    <w:rsid w:val="00B05D92"/>
    <w:rsid w:val="00B06A20"/>
    <w:rsid w:val="00B07F37"/>
    <w:rsid w:val="00B10466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5BEF"/>
    <w:rsid w:val="00B60F3F"/>
    <w:rsid w:val="00B62CAC"/>
    <w:rsid w:val="00B63679"/>
    <w:rsid w:val="00B65CDD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2E47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D5FA2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348E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C64BB2F"/>
  <w15:docId w15:val="{9A3335AD-12B3-4BC0-99F3-EBFF5D4C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B3FE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B3FE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B3FE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B3FE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B3FE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B3FE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B3FE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B3FE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B3FE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B3FEC"/>
    <w:pPr>
      <w:ind w:left="1871"/>
    </w:pPr>
  </w:style>
  <w:style w:type="paragraph" w:customStyle="1" w:styleId="Normal-Draft">
    <w:name w:val="Normal - Draft"/>
    <w:rsid w:val="001B3F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B3FEC"/>
    <w:pPr>
      <w:ind w:left="2381"/>
    </w:pPr>
  </w:style>
  <w:style w:type="paragraph" w:customStyle="1" w:styleId="AmendBody3">
    <w:name w:val="Amend. Body 3"/>
    <w:basedOn w:val="Normal-Draft"/>
    <w:next w:val="Normal"/>
    <w:rsid w:val="001B3FEC"/>
    <w:pPr>
      <w:ind w:left="2892"/>
    </w:pPr>
  </w:style>
  <w:style w:type="paragraph" w:customStyle="1" w:styleId="AmendBody4">
    <w:name w:val="Amend. Body 4"/>
    <w:basedOn w:val="Normal-Draft"/>
    <w:next w:val="Normal"/>
    <w:rsid w:val="001B3FEC"/>
    <w:pPr>
      <w:ind w:left="3402"/>
    </w:pPr>
  </w:style>
  <w:style w:type="paragraph" w:styleId="Header">
    <w:name w:val="header"/>
    <w:basedOn w:val="Normal"/>
    <w:rsid w:val="001B3F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3FE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B3FE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B3FE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B3FE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B3FE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B3FE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B3FE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B3FE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B3FE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B3FEC"/>
    <w:pPr>
      <w:suppressLineNumbers w:val="0"/>
    </w:pPr>
  </w:style>
  <w:style w:type="paragraph" w:customStyle="1" w:styleId="BodyParagraph">
    <w:name w:val="Body Paragraph"/>
    <w:next w:val="Normal"/>
    <w:rsid w:val="001B3FE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B3FE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B3FE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B3FE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B3FE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B3F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B3FE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B3FE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B3FEC"/>
    <w:rPr>
      <w:caps w:val="0"/>
    </w:rPr>
  </w:style>
  <w:style w:type="paragraph" w:customStyle="1" w:styleId="Normal-Schedule">
    <w:name w:val="Normal - Schedule"/>
    <w:rsid w:val="001B3FE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B3FE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B3FE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B3FE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B3F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B3FE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B3FEC"/>
  </w:style>
  <w:style w:type="paragraph" w:customStyle="1" w:styleId="Penalty">
    <w:name w:val="Penalty"/>
    <w:next w:val="Normal"/>
    <w:rsid w:val="001B3FE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B3FE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B3FE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B3FE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B3FE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B3FE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B3FE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B3FE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B3FE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B3FE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B3FE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B3FE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rsid w:val="001B3FE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B3FEC"/>
    <w:pPr>
      <w:suppressLineNumbers w:val="0"/>
    </w:pPr>
  </w:style>
  <w:style w:type="paragraph" w:customStyle="1" w:styleId="AutoNumber">
    <w:name w:val="Auto Number"/>
    <w:rsid w:val="001B3FEC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B3FE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B3FEC"/>
    <w:rPr>
      <w:vertAlign w:val="superscript"/>
    </w:rPr>
  </w:style>
  <w:style w:type="paragraph" w:styleId="EndnoteText">
    <w:name w:val="endnote text"/>
    <w:basedOn w:val="Normal"/>
    <w:semiHidden/>
    <w:rsid w:val="001B3FE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B3FE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B3FE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B3FE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B3FE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B3FEC"/>
    <w:pPr>
      <w:spacing w:after="120"/>
      <w:jc w:val="center"/>
    </w:pPr>
  </w:style>
  <w:style w:type="paragraph" w:styleId="MacroText">
    <w:name w:val="macro"/>
    <w:semiHidden/>
    <w:rsid w:val="001B3F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B3F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B3F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B3F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B3F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B3F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B3FE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B3F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B3F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B3F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B3F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B3FE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B3FE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B3FE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B3FE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B3FE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B3FE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B3FEC"/>
    <w:pPr>
      <w:suppressLineNumbers w:val="0"/>
    </w:pPr>
  </w:style>
  <w:style w:type="paragraph" w:customStyle="1" w:styleId="DraftHeading3">
    <w:name w:val="Draft Heading 3"/>
    <w:basedOn w:val="Normal"/>
    <w:next w:val="Normal"/>
    <w:rsid w:val="001B3FEC"/>
    <w:pPr>
      <w:suppressLineNumbers w:val="0"/>
    </w:pPr>
  </w:style>
  <w:style w:type="paragraph" w:customStyle="1" w:styleId="DraftHeading4">
    <w:name w:val="Draft Heading 4"/>
    <w:basedOn w:val="Normal"/>
    <w:next w:val="Normal"/>
    <w:rsid w:val="001B3FEC"/>
    <w:pPr>
      <w:suppressLineNumbers w:val="0"/>
    </w:pPr>
  </w:style>
  <w:style w:type="paragraph" w:customStyle="1" w:styleId="DraftHeading5">
    <w:name w:val="Draft Heading 5"/>
    <w:basedOn w:val="Normal"/>
    <w:next w:val="Normal"/>
    <w:rsid w:val="001B3FE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B3FE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B3FE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B3FE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B3FE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B3FE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B3F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B3F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B3F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B3F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B3F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B3FE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B3FE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B3F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B3F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B3F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B3FE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B3FE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B3FE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B3F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B3F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B3F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B3FE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B3FE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B3FE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B3FE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B3FE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B3FE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B3FE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B3FE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B3FE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B3FE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EF348E"/>
    <w:pPr>
      <w:spacing w:before="240"/>
      <w:ind w:left="850"/>
    </w:pPr>
    <w:rPr>
      <w:sz w:val="24"/>
      <w:lang w:eastAsia="en-US"/>
    </w:rPr>
  </w:style>
  <w:style w:type="character" w:customStyle="1" w:styleId="AmendHeading1sChar">
    <w:name w:val="Amend. Heading 1s Char"/>
    <w:basedOn w:val="DefaultParagraphFont"/>
    <w:link w:val="AmendHeading1s"/>
    <w:rsid w:val="00EF348E"/>
    <w:rPr>
      <w:b/>
      <w:sz w:val="24"/>
      <w:lang w:eastAsia="en-US"/>
    </w:rPr>
  </w:style>
  <w:style w:type="character" w:customStyle="1" w:styleId="SnglAmendmentChar">
    <w:name w:val="SnglAmendment Char"/>
    <w:basedOn w:val="AmendHeading1sChar"/>
    <w:link w:val="SnglAmendment"/>
    <w:rsid w:val="00EF348E"/>
    <w:rPr>
      <w:b w:val="0"/>
      <w:sz w:val="24"/>
      <w:lang w:eastAsia="en-US"/>
    </w:rPr>
  </w:style>
  <w:style w:type="paragraph" w:styleId="BalloonText">
    <w:name w:val="Balloon Text"/>
    <w:basedOn w:val="Normal"/>
    <w:link w:val="BalloonTextChar"/>
    <w:rsid w:val="00550C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0C1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137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and Other Acts Amendment Bill 2021</vt:lpstr>
    </vt:vector>
  </TitlesOfParts>
  <Manager>Information Systems</Manager>
  <Company>OCPC-VIC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and Other Acts Amendment Bill 2021</dc:title>
  <dc:subject>OCPC Word Template</dc:subject>
  <dc:creator>Siobhan Rawlin</dc:creator>
  <cp:keywords>Formats, House Amendments</cp:keywords>
  <dc:description>28/08/2020 (PROD)</dc:description>
  <cp:lastModifiedBy>Juliana Duan</cp:lastModifiedBy>
  <cp:revision>2</cp:revision>
  <cp:lastPrinted>2021-10-12T06:41:00Z</cp:lastPrinted>
  <dcterms:created xsi:type="dcterms:W3CDTF">2021-10-12T06:42:00Z</dcterms:created>
  <dcterms:modified xsi:type="dcterms:W3CDTF">2021-10-12T06:42:00Z</dcterms:modified>
  <cp:category>Drafting</cp:category>
</cp:coreProperties>
</file>