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A4AD" w14:textId="4C3EABC8" w:rsidR="00712B9B" w:rsidRDefault="007F285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6C665FB4" w14:textId="0DCE69F9" w:rsidR="00712B9B" w:rsidRDefault="007F285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SOCIAL SERVICES REGULATION BILL 2021</w:t>
      </w:r>
    </w:p>
    <w:p w14:paraId="2E727AF2" w14:textId="0D0B13DE" w:rsidR="00712B9B" w:rsidRDefault="007F285C" w:rsidP="007F285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8E367CF" w14:textId="7A94084B" w:rsidR="00712B9B" w:rsidRDefault="007F285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moved by Mr Donnellan)</w:t>
      </w:r>
    </w:p>
    <w:bookmarkEnd w:id="3"/>
    <w:p w14:paraId="47125E7E" w14:textId="77777777" w:rsidR="00A23539" w:rsidRDefault="00A23539" w:rsidP="00A23539">
      <w:pPr>
        <w:pStyle w:val="ManualNumber"/>
      </w:pPr>
      <w:r>
        <w:t>1.</w:t>
      </w:r>
      <w:r>
        <w:tab/>
        <w:t>Clause 1, line 6, omit "object" and insert "objects".</w:t>
      </w:r>
    </w:p>
    <w:p w14:paraId="26BFF000" w14:textId="77777777" w:rsidR="00307A48" w:rsidRDefault="00A23539" w:rsidP="00A23539">
      <w:pPr>
        <w:pStyle w:val="ManualNumber"/>
      </w:pPr>
      <w:bookmarkStart w:id="4" w:name="cpStart"/>
      <w:bookmarkStart w:id="5" w:name="_GoBack"/>
      <w:bookmarkEnd w:id="4"/>
      <w:bookmarkEnd w:id="5"/>
      <w:r>
        <w:t>2.</w:t>
      </w:r>
      <w:r>
        <w:tab/>
      </w:r>
      <w:r w:rsidR="00302715">
        <w:t xml:space="preserve">Clause 7, </w:t>
      </w:r>
      <w:r w:rsidR="00307A48">
        <w:t xml:space="preserve">omit this clause. </w:t>
      </w:r>
    </w:p>
    <w:p w14:paraId="2C66FCE1" w14:textId="77777777" w:rsidR="00172ACC" w:rsidRDefault="00172ACC" w:rsidP="00172ACC">
      <w:pPr>
        <w:pStyle w:val="ManualNumber"/>
      </w:pPr>
      <w:r>
        <w:t>3.</w:t>
      </w:r>
      <w:r>
        <w:tab/>
        <w:t xml:space="preserve">Clause 8, lines 23 and 24, omit </w:t>
      </w:r>
      <w:r w:rsidR="00A557C8">
        <w:t>all words and expressions on these lines and insert—</w:t>
      </w:r>
    </w:p>
    <w:p w14:paraId="06000528" w14:textId="77777777" w:rsidR="00A557C8" w:rsidRPr="00A557C8" w:rsidRDefault="00A557C8" w:rsidP="00A557C8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A557C8">
        <w:rPr>
          <w:lang w:val="en-US"/>
        </w:rPr>
        <w:t>"(d)</w:t>
      </w:r>
      <w:r w:rsidRPr="00A557C8">
        <w:rPr>
          <w:lang w:val="en-US"/>
        </w:rPr>
        <w:tab/>
      </w:r>
      <w:r>
        <w:rPr>
          <w:sz w:val="23"/>
          <w:szCs w:val="23"/>
        </w:rPr>
        <w:t xml:space="preserve">make decisions using an intelligence-led and integrated approach that is proportionate to risk and minimises regulatory burden; and". </w:t>
      </w:r>
    </w:p>
    <w:p w14:paraId="49D27299" w14:textId="77777777" w:rsidR="00A23539" w:rsidRDefault="00A557C8" w:rsidP="00A23539">
      <w:pPr>
        <w:pStyle w:val="ManualNumber"/>
      </w:pPr>
      <w:r>
        <w:t>4</w:t>
      </w:r>
      <w:r w:rsidR="00A23539">
        <w:t>.</w:t>
      </w:r>
      <w:r w:rsidR="00A23539">
        <w:tab/>
        <w:t>Clause 8, line 34, omit "objective" and insert "objects".</w:t>
      </w:r>
    </w:p>
    <w:p w14:paraId="298331B9" w14:textId="77777777" w:rsidR="00BC310E" w:rsidRDefault="00A557C8" w:rsidP="00A23539">
      <w:pPr>
        <w:pStyle w:val="ManualNumber"/>
      </w:pPr>
      <w:r>
        <w:t>5</w:t>
      </w:r>
      <w:r w:rsidR="00A23539">
        <w:t>.</w:t>
      </w:r>
      <w:r w:rsidR="00A23539">
        <w:tab/>
      </w:r>
      <w:r w:rsidR="00BC310E">
        <w:t>Clause 8, page 16, line 12, omit "entities." and insert "entities; and".</w:t>
      </w:r>
    </w:p>
    <w:p w14:paraId="29174D64" w14:textId="77777777" w:rsidR="00BC310E" w:rsidRDefault="00A557C8" w:rsidP="00A23539">
      <w:pPr>
        <w:pStyle w:val="ManualNumber"/>
      </w:pPr>
      <w:r>
        <w:t>6</w:t>
      </w:r>
      <w:r w:rsidR="00A23539">
        <w:t>.</w:t>
      </w:r>
      <w:r w:rsidR="00A23539">
        <w:tab/>
      </w:r>
      <w:r w:rsidR="00BC310E">
        <w:t>Clause 8, page 16, after line 12 insert—</w:t>
      </w:r>
    </w:p>
    <w:p w14:paraId="7E00BE3B" w14:textId="77777777" w:rsidR="00302715" w:rsidRDefault="00BC310E" w:rsidP="009F0A82">
      <w:pPr>
        <w:pStyle w:val="AmendHeading1"/>
        <w:tabs>
          <w:tab w:val="right" w:pos="1701"/>
        </w:tabs>
        <w:ind w:left="1871" w:hanging="1871"/>
      </w:pPr>
      <w:r>
        <w:tab/>
      </w:r>
      <w:r w:rsidRPr="00BC310E">
        <w:t>"(</w:t>
      </w:r>
      <w:r w:rsidR="00875995">
        <w:t>h</w:t>
      </w:r>
      <w:r w:rsidRPr="00BC310E">
        <w:t>)</w:t>
      </w:r>
      <w:r w:rsidRPr="00BC310E">
        <w:tab/>
      </w:r>
      <w:r w:rsidR="00DA719D">
        <w:t>liaise</w:t>
      </w:r>
      <w:r w:rsidR="00875995">
        <w:t xml:space="preserve"> </w:t>
      </w:r>
      <w:r w:rsidR="009F0A82">
        <w:t xml:space="preserve">with </w:t>
      </w:r>
      <w:r w:rsidR="005F48EB">
        <w:t xml:space="preserve">other relevant agencies and </w:t>
      </w:r>
      <w:r w:rsidR="009F0A82">
        <w:t xml:space="preserve">regulatory entities </w:t>
      </w:r>
      <w:r w:rsidR="005F48EB">
        <w:t xml:space="preserve">to avoid, as far as possible, </w:t>
      </w:r>
      <w:r>
        <w:t xml:space="preserve">unnecessary duplication </w:t>
      </w:r>
      <w:r w:rsidR="00080954">
        <w:t xml:space="preserve">in the </w:t>
      </w:r>
      <w:r>
        <w:t>investigation of social service providers</w:t>
      </w:r>
      <w:r w:rsidR="00080954">
        <w:t>; and</w:t>
      </w:r>
    </w:p>
    <w:p w14:paraId="7D8ED384" w14:textId="77777777" w:rsidR="00080954" w:rsidRPr="00080954" w:rsidRDefault="00080954" w:rsidP="00080954">
      <w:pPr>
        <w:pStyle w:val="AmendHeading1"/>
        <w:tabs>
          <w:tab w:val="right" w:pos="1701"/>
        </w:tabs>
        <w:ind w:left="1871" w:hanging="1871"/>
      </w:pPr>
      <w:r>
        <w:tab/>
      </w:r>
      <w:r w:rsidRPr="00080954">
        <w:t>(</w:t>
      </w:r>
      <w:proofErr w:type="spellStart"/>
      <w:r w:rsidRPr="00080954">
        <w:t>i</w:t>
      </w:r>
      <w:proofErr w:type="spellEnd"/>
      <w:r w:rsidRPr="00080954">
        <w:t>)</w:t>
      </w:r>
      <w:r w:rsidRPr="00080954">
        <w:tab/>
      </w:r>
      <w:r w:rsidR="002528BD">
        <w:t>provide</w:t>
      </w:r>
      <w:r w:rsidR="00476940">
        <w:t xml:space="preserve">, where appropriate, </w:t>
      </w:r>
      <w:r w:rsidR="002528BD">
        <w:t>social service providers</w:t>
      </w:r>
      <w:r w:rsidR="00476940">
        <w:t xml:space="preserve"> </w:t>
      </w:r>
      <w:r w:rsidR="002528BD">
        <w:t>with guidance and education regarding the</w:t>
      </w:r>
      <w:r w:rsidR="004E6A86">
        <w:t>ir duties and obligations under</w:t>
      </w:r>
      <w:r w:rsidR="00476940">
        <w:t xml:space="preserve"> </w:t>
      </w:r>
      <w:r w:rsidR="002528BD">
        <w:t xml:space="preserve">this Act and how </w:t>
      </w:r>
      <w:r w:rsidR="004E6A86">
        <w:t xml:space="preserve">social service providers </w:t>
      </w:r>
      <w:r w:rsidR="00476940">
        <w:t xml:space="preserve">may comply with </w:t>
      </w:r>
      <w:r w:rsidR="004E6A86">
        <w:t>th</w:t>
      </w:r>
      <w:r w:rsidR="003F6792">
        <w:t>ose duties and obligations</w:t>
      </w:r>
      <w:r w:rsidR="002528BD">
        <w:t xml:space="preserve">.". </w:t>
      </w:r>
    </w:p>
    <w:p w14:paraId="6B557958" w14:textId="77777777" w:rsidR="00302715" w:rsidRDefault="00A557C8" w:rsidP="00A23539">
      <w:pPr>
        <w:pStyle w:val="ManualNumber"/>
      </w:pPr>
      <w:r>
        <w:t>7</w:t>
      </w:r>
      <w:r w:rsidR="00A23539">
        <w:t>.</w:t>
      </w:r>
      <w:r w:rsidR="00A23539">
        <w:tab/>
        <w:t>Clause 13, page 20, line 17, omit "objective</w:t>
      </w:r>
      <w:r w:rsidR="00DA719D">
        <w:t xml:space="preserve"> is</w:t>
      </w:r>
      <w:r w:rsidR="00A23539">
        <w:t>" and insert "objects</w:t>
      </w:r>
      <w:r w:rsidR="00DA719D">
        <w:t xml:space="preserve"> are</w:t>
      </w:r>
      <w:r w:rsidR="00A23539">
        <w:t>".</w:t>
      </w:r>
    </w:p>
    <w:p w14:paraId="491D11B1" w14:textId="77777777" w:rsidR="00AC6488" w:rsidRDefault="00AC6488" w:rsidP="00AC6488">
      <w:pPr>
        <w:pStyle w:val="ManualNumber"/>
      </w:pPr>
      <w:r>
        <w:t>8.</w:t>
      </w:r>
      <w:r>
        <w:tab/>
        <w:t xml:space="preserve">Clause </w:t>
      </w:r>
      <w:r w:rsidR="0015751B">
        <w:t>18</w:t>
      </w:r>
      <w:r>
        <w:t xml:space="preserve">, </w:t>
      </w:r>
      <w:r w:rsidR="00476940">
        <w:t>line 18, omit "The" and insert "Subject to subsection (5), the".</w:t>
      </w:r>
    </w:p>
    <w:p w14:paraId="7B3C7C5A" w14:textId="77777777" w:rsidR="00476940" w:rsidRDefault="00476940" w:rsidP="00476940">
      <w:pPr>
        <w:pStyle w:val="ManualNumber"/>
      </w:pPr>
      <w:r>
        <w:t>9.</w:t>
      </w:r>
      <w:r>
        <w:tab/>
        <w:t xml:space="preserve">Clause </w:t>
      </w:r>
      <w:r w:rsidR="008B794A">
        <w:t>18</w:t>
      </w:r>
      <w:r>
        <w:t>, page 25, after line 7 insert—</w:t>
      </w:r>
    </w:p>
    <w:p w14:paraId="5A7B8CB8" w14:textId="77777777" w:rsidR="00476940" w:rsidRDefault="00476940" w:rsidP="00476940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476940">
        <w:rPr>
          <w:lang w:val="en-US"/>
        </w:rPr>
        <w:t>"(5)</w:t>
      </w:r>
      <w:r w:rsidRPr="00476940">
        <w:rPr>
          <w:lang w:val="en-US"/>
        </w:rPr>
        <w:tab/>
      </w:r>
      <w:r>
        <w:rPr>
          <w:lang w:val="en-US"/>
        </w:rPr>
        <w:t>The Regulator must not issue guideline</w:t>
      </w:r>
      <w:r w:rsidR="00095F94">
        <w:rPr>
          <w:lang w:val="en-US"/>
        </w:rPr>
        <w:t>s</w:t>
      </w:r>
      <w:r>
        <w:rPr>
          <w:lang w:val="en-US"/>
        </w:rPr>
        <w:t xml:space="preserve"> under subsection (1) unless the Regulator has first consulted on the proposed guideline</w:t>
      </w:r>
      <w:r w:rsidR="00095F94">
        <w:rPr>
          <w:lang w:val="en-US"/>
        </w:rPr>
        <w:t>s</w:t>
      </w:r>
      <w:r>
        <w:rPr>
          <w:lang w:val="en-US"/>
        </w:rPr>
        <w:t xml:space="preserve"> in accordance with </w:t>
      </w:r>
      <w:r w:rsidR="00095F94">
        <w:rPr>
          <w:lang w:val="en-US"/>
        </w:rPr>
        <w:t xml:space="preserve">the </w:t>
      </w:r>
      <w:r>
        <w:rPr>
          <w:lang w:val="en-US"/>
        </w:rPr>
        <w:t>prescribed requirements</w:t>
      </w:r>
      <w:r w:rsidR="00095F94">
        <w:rPr>
          <w:lang w:val="en-US"/>
        </w:rPr>
        <w:t xml:space="preserve"> (if any)</w:t>
      </w:r>
      <w:r>
        <w:rPr>
          <w:lang w:val="en-US"/>
        </w:rPr>
        <w:t>.".</w:t>
      </w:r>
    </w:p>
    <w:p w14:paraId="50D24AC8" w14:textId="77777777" w:rsidR="004E6A86" w:rsidRDefault="004E6A86" w:rsidP="004E6A86">
      <w:pPr>
        <w:pStyle w:val="ManualNumber"/>
      </w:pPr>
      <w:r>
        <w:t>10.</w:t>
      </w:r>
      <w:r>
        <w:tab/>
        <w:t>Clause 308, after line 15 insert—</w:t>
      </w:r>
    </w:p>
    <w:p w14:paraId="2E8BAFA0" w14:textId="77777777" w:rsidR="004E6A86" w:rsidRDefault="004E6A86" w:rsidP="004E6A86">
      <w:pPr>
        <w:pStyle w:val="AmendHeading1"/>
        <w:tabs>
          <w:tab w:val="right" w:pos="1701"/>
        </w:tabs>
        <w:ind w:left="1871" w:hanging="1871"/>
        <w:rPr>
          <w:sz w:val="23"/>
          <w:szCs w:val="23"/>
        </w:rPr>
      </w:pPr>
      <w:r>
        <w:rPr>
          <w:lang w:val="en-US"/>
        </w:rPr>
        <w:tab/>
      </w:r>
      <w:r w:rsidRPr="004E6A86">
        <w:rPr>
          <w:lang w:val="en-US"/>
        </w:rPr>
        <w:t>"(3)</w:t>
      </w:r>
      <w:r w:rsidRPr="004E6A86">
        <w:rPr>
          <w:lang w:val="en-US"/>
        </w:rPr>
        <w:tab/>
      </w:r>
      <w:r>
        <w:rPr>
          <w:sz w:val="23"/>
          <w:szCs w:val="23"/>
        </w:rPr>
        <w:t xml:space="preserve">The Minister must not recommend the approval of a compliance code unless the Minister is satisfied </w:t>
      </w:r>
      <w:r w:rsidR="004E62D1">
        <w:rPr>
          <w:sz w:val="23"/>
          <w:szCs w:val="23"/>
        </w:rPr>
        <w:t xml:space="preserve">that </w:t>
      </w:r>
      <w:r w:rsidR="00FB7074">
        <w:rPr>
          <w:sz w:val="23"/>
          <w:szCs w:val="23"/>
        </w:rPr>
        <w:t xml:space="preserve">the proposed compliance code has first been subject to the prescribed consultation requirements </w:t>
      </w:r>
      <w:r>
        <w:rPr>
          <w:lang w:val="en-US"/>
        </w:rPr>
        <w:t>(if any).</w:t>
      </w:r>
      <w:r w:rsidR="00FB7074">
        <w:rPr>
          <w:lang w:val="en-US"/>
        </w:rPr>
        <w:t>".</w:t>
      </w:r>
    </w:p>
    <w:p w14:paraId="3FDD6637" w14:textId="77777777" w:rsidR="00A23539" w:rsidRDefault="00C836A7" w:rsidP="00C836A7">
      <w:pPr>
        <w:pStyle w:val="ManualNumber"/>
      </w:pPr>
      <w:r>
        <w:t>11.</w:t>
      </w:r>
      <w:r>
        <w:tab/>
      </w:r>
      <w:r w:rsidR="00A557C8">
        <w:t xml:space="preserve">Page 242, after line 19 insert the following </w:t>
      </w:r>
      <w:r w:rsidR="00AC6488">
        <w:t>heading—</w:t>
      </w:r>
    </w:p>
    <w:p w14:paraId="2BA724B2" w14:textId="77777777" w:rsidR="00AC6488" w:rsidRPr="00AC6488" w:rsidRDefault="00AC6488" w:rsidP="00AC6488">
      <w:pPr>
        <w:pStyle w:val="AmendHeading1s"/>
        <w:ind w:left="2381"/>
        <w:rPr>
          <w:lang w:val="en-US"/>
        </w:rPr>
      </w:pPr>
      <w:r w:rsidRPr="00AC6488">
        <w:rPr>
          <w:b w:val="0"/>
          <w:lang w:val="en-US"/>
        </w:rPr>
        <w:t>"</w:t>
      </w:r>
      <w:r>
        <w:rPr>
          <w:lang w:val="en-US"/>
        </w:rPr>
        <w:t>Division 9—Review of Act</w:t>
      </w:r>
      <w:r w:rsidRPr="00AC6488">
        <w:rPr>
          <w:b w:val="0"/>
          <w:lang w:val="en-US"/>
        </w:rPr>
        <w:t>".</w:t>
      </w:r>
    </w:p>
    <w:p w14:paraId="46379CE7" w14:textId="77777777" w:rsidR="00307A48" w:rsidRDefault="00307A48" w:rsidP="00307A48">
      <w:pPr>
        <w:pStyle w:val="ManualNumber"/>
        <w:jc w:val="center"/>
      </w:pPr>
      <w:r>
        <w:t>NEW CLAUSES</w:t>
      </w:r>
    </w:p>
    <w:p w14:paraId="5E8B1465" w14:textId="77777777" w:rsidR="00307A48" w:rsidRDefault="00AD5FBB" w:rsidP="00AD5FBB">
      <w:pPr>
        <w:pStyle w:val="ManualNumber"/>
      </w:pPr>
      <w:r>
        <w:t>12.</w:t>
      </w:r>
      <w:r>
        <w:tab/>
      </w:r>
      <w:r w:rsidR="00307A48">
        <w:t>Insert the following New Clause to follow clause 6—</w:t>
      </w:r>
    </w:p>
    <w:p w14:paraId="189A55AA" w14:textId="77777777" w:rsidR="00307A48" w:rsidRDefault="00AC6488" w:rsidP="00AC6488">
      <w:pPr>
        <w:pStyle w:val="AmendHeading1s"/>
        <w:tabs>
          <w:tab w:val="right" w:pos="1701"/>
        </w:tabs>
        <w:ind w:left="1871" w:hanging="1871"/>
      </w:pPr>
      <w:r>
        <w:lastRenderedPageBreak/>
        <w:tab/>
      </w:r>
      <w:r w:rsidR="00307A48" w:rsidRPr="00AC6488">
        <w:rPr>
          <w:b w:val="0"/>
        </w:rPr>
        <w:t>"</w:t>
      </w:r>
      <w:r w:rsidR="00307A48" w:rsidRPr="00AC6488">
        <w:t>7</w:t>
      </w:r>
      <w:r w:rsidR="00307A48">
        <w:tab/>
        <w:t>Objects of Regulator</w:t>
      </w:r>
    </w:p>
    <w:p w14:paraId="73D50E9B" w14:textId="77777777" w:rsidR="00307A48" w:rsidRDefault="00302715" w:rsidP="00307A48">
      <w:pPr>
        <w:pStyle w:val="AmendHeading1"/>
        <w:ind w:left="1871"/>
      </w:pPr>
      <w:r>
        <w:t>The object</w:t>
      </w:r>
      <w:r w:rsidR="00307A48">
        <w:t>s</w:t>
      </w:r>
      <w:r>
        <w:t xml:space="preserve"> of the Regulator </w:t>
      </w:r>
      <w:r w:rsidR="00307A48">
        <w:t>are—</w:t>
      </w:r>
    </w:p>
    <w:p w14:paraId="4F9E44D2" w14:textId="77777777" w:rsidR="00632F4F" w:rsidRDefault="00307A48" w:rsidP="00307A4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07A48">
        <w:t>(a)</w:t>
      </w:r>
      <w:r>
        <w:tab/>
      </w:r>
      <w:r w:rsidR="00302715">
        <w:t xml:space="preserve">to monitor and enforce compliance with the requirements of this Act and </w:t>
      </w:r>
      <w:r w:rsidR="00632F4F">
        <w:t xml:space="preserve">the </w:t>
      </w:r>
      <w:r w:rsidR="00302715">
        <w:t>regulations relating to the safe delivery of social services</w:t>
      </w:r>
      <w:r w:rsidR="00632F4F">
        <w:t>; and</w:t>
      </w:r>
      <w:r w:rsidR="00302715">
        <w:t xml:space="preserve"> </w:t>
      </w:r>
    </w:p>
    <w:p w14:paraId="05C31784" w14:textId="77777777" w:rsidR="00632F4F" w:rsidRDefault="00632F4F" w:rsidP="00632F4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32F4F">
        <w:t>(b)</w:t>
      </w:r>
      <w:r>
        <w:tab/>
        <w:t xml:space="preserve">to </w:t>
      </w:r>
      <w:r w:rsidR="00302715">
        <w:t>protect the rights of service users</w:t>
      </w:r>
      <w:r>
        <w:t>; and</w:t>
      </w:r>
      <w:r w:rsidR="00302715">
        <w:t xml:space="preserve"> </w:t>
      </w:r>
    </w:p>
    <w:p w14:paraId="2869D3A9" w14:textId="77777777" w:rsidR="00302715" w:rsidRDefault="00632F4F" w:rsidP="00632F4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32F4F">
        <w:t>(c)</w:t>
      </w:r>
      <w:r>
        <w:tab/>
      </w:r>
      <w:r w:rsidR="00302715">
        <w:t>to</w:t>
      </w:r>
      <w:r>
        <w:t xml:space="preserve"> </w:t>
      </w:r>
      <w:r w:rsidR="00302715">
        <w:t>minimise risks of avoidable harm caused by abuse or neglect in connection with the delivery of social services</w:t>
      </w:r>
      <w:r>
        <w:t>; and</w:t>
      </w:r>
    </w:p>
    <w:p w14:paraId="7EE9B06A" w14:textId="77777777" w:rsidR="00307A48" w:rsidRPr="00307A48" w:rsidRDefault="00632F4F" w:rsidP="00632F4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32F4F">
        <w:t>(d)</w:t>
      </w:r>
      <w:r w:rsidRPr="00632F4F">
        <w:tab/>
      </w:r>
      <w:r w:rsidR="00307A48" w:rsidRPr="00307A48">
        <w:t xml:space="preserve">to promote and support the delivery of safe and effective social services; and </w:t>
      </w:r>
    </w:p>
    <w:p w14:paraId="6621D149" w14:textId="77777777" w:rsidR="00307A48" w:rsidRPr="00307A48" w:rsidRDefault="00632F4F" w:rsidP="00632F4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32F4F">
        <w:t>(e)</w:t>
      </w:r>
      <w:r>
        <w:tab/>
      </w:r>
      <w:r w:rsidR="00307A48" w:rsidRPr="00307A48">
        <w:t xml:space="preserve">to encourage a culture of continuous quality improvement in the provision of social services; and </w:t>
      </w:r>
    </w:p>
    <w:p w14:paraId="3A66C43F" w14:textId="77777777" w:rsidR="00307A48" w:rsidRPr="00307A48" w:rsidRDefault="00632F4F" w:rsidP="00632F4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32F4F">
        <w:t>(f)</w:t>
      </w:r>
      <w:r>
        <w:tab/>
      </w:r>
      <w:r w:rsidR="00307A48" w:rsidRPr="00307A48">
        <w:t>to provide confidence to service users and the community in the safety and quality of social services</w:t>
      </w:r>
      <w:r>
        <w:t>.".</w:t>
      </w:r>
    </w:p>
    <w:p w14:paraId="13837FDA" w14:textId="77777777" w:rsidR="00302715" w:rsidRDefault="00191A69" w:rsidP="00AC6488">
      <w:pPr>
        <w:pStyle w:val="ManualNumber"/>
      </w:pPr>
      <w:r>
        <w:t>13</w:t>
      </w:r>
      <w:r w:rsidR="00DA719D">
        <w:t>.</w:t>
      </w:r>
      <w:r w:rsidR="00DA719D">
        <w:tab/>
        <w:t xml:space="preserve">Insert the following New Clause to follow clause </w:t>
      </w:r>
      <w:r w:rsidR="00AC6488">
        <w:rPr>
          <w:sz w:val="23"/>
          <w:szCs w:val="23"/>
        </w:rPr>
        <w:t xml:space="preserve">316 and the heading proposed by amendment number </w:t>
      </w:r>
      <w:r w:rsidR="00476940">
        <w:rPr>
          <w:sz w:val="23"/>
          <w:szCs w:val="23"/>
        </w:rPr>
        <w:t>1</w:t>
      </w:r>
      <w:r w:rsidR="004E6A86">
        <w:rPr>
          <w:sz w:val="23"/>
          <w:szCs w:val="23"/>
        </w:rPr>
        <w:t>1</w:t>
      </w:r>
      <w:r w:rsidR="00AC6488">
        <w:rPr>
          <w:sz w:val="23"/>
          <w:szCs w:val="23"/>
        </w:rPr>
        <w:t xml:space="preserve">— </w:t>
      </w:r>
    </w:p>
    <w:p w14:paraId="36CC954E" w14:textId="77777777" w:rsidR="00AC6488" w:rsidRDefault="00AC6488" w:rsidP="00AC6488">
      <w:pPr>
        <w:pStyle w:val="AmendHeading1s"/>
        <w:tabs>
          <w:tab w:val="right" w:pos="1701"/>
        </w:tabs>
        <w:ind w:left="1871" w:hanging="1871"/>
      </w:pPr>
      <w:r>
        <w:tab/>
      </w:r>
      <w:r w:rsidRPr="00AC6488">
        <w:rPr>
          <w:b w:val="0"/>
        </w:rPr>
        <w:t>"</w:t>
      </w:r>
      <w:proofErr w:type="spellStart"/>
      <w:r w:rsidRPr="00AC6488">
        <w:t>316A</w:t>
      </w:r>
      <w:proofErr w:type="spellEnd"/>
      <w:r>
        <w:tab/>
        <w:t xml:space="preserve">Review of Act </w:t>
      </w:r>
    </w:p>
    <w:p w14:paraId="61889345" w14:textId="77777777" w:rsidR="00AC6488" w:rsidRDefault="00AC6488" w:rsidP="00AC6488">
      <w:pPr>
        <w:pStyle w:val="AmendHeading1"/>
        <w:tabs>
          <w:tab w:val="right" w:pos="1701"/>
        </w:tabs>
        <w:ind w:left="1871" w:hanging="1871"/>
      </w:pPr>
      <w:r>
        <w:tab/>
      </w:r>
      <w:r w:rsidRPr="00AC6488">
        <w:t>(1)</w:t>
      </w:r>
      <w:r>
        <w:tab/>
        <w:t xml:space="preserve">The Minister must conduct a review of the operation of this Act. </w:t>
      </w:r>
    </w:p>
    <w:p w14:paraId="4F86B846" w14:textId="77777777" w:rsidR="00302715" w:rsidRDefault="00AC6488" w:rsidP="00AC6488">
      <w:pPr>
        <w:pStyle w:val="AmendHeading1"/>
        <w:tabs>
          <w:tab w:val="right" w:pos="1701"/>
        </w:tabs>
        <w:ind w:left="1871" w:hanging="1871"/>
      </w:pPr>
      <w:r>
        <w:tab/>
      </w:r>
      <w:r w:rsidRPr="00AC6488">
        <w:t>(2)</w:t>
      </w:r>
      <w:r>
        <w:tab/>
        <w:t xml:space="preserve">The review must be conducted in the fourth year of the operation of the Act and be a review of the first 3 years of operation of the Act. </w:t>
      </w:r>
    </w:p>
    <w:p w14:paraId="7E583915" w14:textId="77777777" w:rsidR="00AC6488" w:rsidRPr="00AC6488" w:rsidRDefault="00AC6488" w:rsidP="00AC6488">
      <w:pPr>
        <w:pStyle w:val="AmendHeading1"/>
        <w:tabs>
          <w:tab w:val="right" w:pos="1701"/>
        </w:tabs>
        <w:ind w:left="1871" w:hanging="1871"/>
      </w:pPr>
      <w:r>
        <w:tab/>
      </w:r>
      <w:r w:rsidRPr="00AC6488">
        <w:t>(3)</w:t>
      </w:r>
      <w:r>
        <w:tab/>
        <w:t xml:space="preserve">On completing the review, the Minister must cause a report of the review to be tabled before each House of the Parliament.". </w:t>
      </w:r>
    </w:p>
    <w:sectPr w:rsidR="00AC6488" w:rsidRPr="00AC6488" w:rsidSect="007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370D3" w14:textId="77777777" w:rsidR="00FD1BC4" w:rsidRDefault="00FD1BC4">
      <w:r>
        <w:separator/>
      </w:r>
    </w:p>
  </w:endnote>
  <w:endnote w:type="continuationSeparator" w:id="0">
    <w:p w14:paraId="601F5F99" w14:textId="77777777" w:rsidR="00FD1BC4" w:rsidRDefault="00FD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3DF6" w14:textId="77777777" w:rsidR="0038690A" w:rsidRDefault="0038690A" w:rsidP="007F28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7CB26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3B9D" w14:textId="3516D21D" w:rsidR="007F285C" w:rsidRDefault="007F285C" w:rsidP="008918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1BDB88" w14:textId="4FEE9D21" w:rsidR="00FD1BC4" w:rsidRPr="007F285C" w:rsidRDefault="007F285C" w:rsidP="007F285C">
    <w:pPr>
      <w:pStyle w:val="Footer"/>
      <w:rPr>
        <w:sz w:val="18"/>
      </w:rPr>
    </w:pPr>
    <w:r w:rsidRPr="007F285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75D00" w14:textId="77777777" w:rsidR="007F285C" w:rsidRDefault="007F2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470E5" w14:textId="77777777" w:rsidR="00FD1BC4" w:rsidRDefault="00FD1BC4">
      <w:r>
        <w:separator/>
      </w:r>
    </w:p>
  </w:footnote>
  <w:footnote w:type="continuationSeparator" w:id="0">
    <w:p w14:paraId="15E2320C" w14:textId="77777777" w:rsidR="00FD1BC4" w:rsidRDefault="00FD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9AB0" w14:textId="77777777" w:rsidR="007F285C" w:rsidRDefault="007F2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5B34" w14:textId="2920049F" w:rsidR="00FD1BC4" w:rsidRPr="007F285C" w:rsidRDefault="007F285C" w:rsidP="007F285C">
    <w:pPr>
      <w:pStyle w:val="Header"/>
      <w:jc w:val="right"/>
    </w:pPr>
    <w:proofErr w:type="spellStart"/>
    <w:r w:rsidRPr="007F285C">
      <w:t>LD01A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05190" w14:textId="50040C2F" w:rsidR="0038690A" w:rsidRPr="007F285C" w:rsidRDefault="007F285C" w:rsidP="007F285C">
    <w:pPr>
      <w:pStyle w:val="Header"/>
      <w:jc w:val="right"/>
    </w:pPr>
    <w:proofErr w:type="spellStart"/>
    <w:r w:rsidRPr="007F285C">
      <w:t>LD01A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865045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F63F5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FF37EE1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B814DF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13112F2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AC03DE3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BF10AD5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3680142E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332A48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8425F2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53BC2052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54AD46C1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A22BF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70501015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722A7CC0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7D6563C9"/>
    <w:multiLevelType w:val="hybridMultilevel"/>
    <w:tmpl w:val="DA0EC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7"/>
  </w:num>
  <w:num w:numId="5">
    <w:abstractNumId w:val="14"/>
  </w:num>
  <w:num w:numId="6">
    <w:abstractNumId w:val="4"/>
  </w:num>
  <w:num w:numId="7">
    <w:abstractNumId w:val="28"/>
  </w:num>
  <w:num w:numId="8">
    <w:abstractNumId w:val="20"/>
  </w:num>
  <w:num w:numId="9">
    <w:abstractNumId w:val="10"/>
  </w:num>
  <w:num w:numId="10">
    <w:abstractNumId w:val="19"/>
  </w:num>
  <w:num w:numId="11">
    <w:abstractNumId w:val="15"/>
  </w:num>
  <w:num w:numId="12">
    <w:abstractNumId w:val="1"/>
  </w:num>
  <w:num w:numId="13">
    <w:abstractNumId w:val="29"/>
  </w:num>
  <w:num w:numId="14">
    <w:abstractNumId w:val="25"/>
  </w:num>
  <w:num w:numId="15">
    <w:abstractNumId w:val="21"/>
  </w:num>
  <w:num w:numId="16">
    <w:abstractNumId w:val="27"/>
  </w:num>
  <w:num w:numId="17">
    <w:abstractNumId w:val="17"/>
  </w:num>
  <w:num w:numId="18">
    <w:abstractNumId w:val="33"/>
  </w:num>
  <w:num w:numId="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82"/>
    <w:docVar w:name="vActTitle" w:val="Social Services Regulation Bill 2021"/>
    <w:docVar w:name="vBillNo" w:val="182"/>
    <w:docVar w:name="vBillTitle" w:val="Social Services Regulation Bill 2021"/>
    <w:docVar w:name="vDocumentType" w:val=".HOUSEAMEND"/>
    <w:docVar w:name="vDraftNo" w:val="0"/>
    <w:docVar w:name="vDraftVers" w:val="2"/>
    <w:docVar w:name="vDraftVersion" w:val="21947 - LD01A - Government (Mr Donnellan) House Print"/>
    <w:docVar w:name="VersionNo" w:val="2"/>
    <w:docVar w:name="vFileName" w:val="21947 - LD01A - Government (Mr Donnellan) House Print"/>
    <w:docVar w:name="vFinalisePrevVer" w:val="True"/>
    <w:docVar w:name="vGovNonGov" w:val="7"/>
    <w:docVar w:name="vHouseType" w:val="1"/>
    <w:docVar w:name="vILDNum" w:val="21947"/>
    <w:docVar w:name="vIsBrandNewVersion" w:val="No"/>
    <w:docVar w:name="vIsNewDocument" w:val="False"/>
    <w:docVar w:name="vLegCommission" w:val="0"/>
    <w:docVar w:name="vMinisterID" w:val="96"/>
    <w:docVar w:name="vMinisterName" w:val="Donnellan, Luke, Mr"/>
    <w:docVar w:name="vMinisterNameIndex" w:val="30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947 - LD01A - Government (Mr Donnellan) House Print"/>
    <w:docVar w:name="vPrevMinisterID" w:val="96"/>
    <w:docVar w:name="vPrnOnSepLine" w:val="False"/>
    <w:docVar w:name="vSavedToLocal" w:val="No"/>
    <w:docVar w:name="vSeqNum" w:val="LD01A"/>
    <w:docVar w:name="vSession" w:val="1"/>
    <w:docVar w:name="vTRIMFileName" w:val="21947 - LD01A - Government (Mr Donnellan) House Print"/>
    <w:docVar w:name="vTRIMRecordNumber" w:val="D21/20081[v2]"/>
    <w:docVar w:name="vTxtAfterIndex" w:val="0"/>
    <w:docVar w:name="vTxtBefore" w:val="Amendments and New Clauses to be moved by"/>
    <w:docVar w:name="vTxtBeforeIndex" w:val="5"/>
    <w:docVar w:name="vVersionDate" w:val="7/09/2021"/>
    <w:docVar w:name="vYear" w:val="2021"/>
  </w:docVars>
  <w:rsids>
    <w:rsidRoot w:val="00FD1BC4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0954"/>
    <w:rsid w:val="00083D1C"/>
    <w:rsid w:val="00083D58"/>
    <w:rsid w:val="00085298"/>
    <w:rsid w:val="0008705E"/>
    <w:rsid w:val="000939AD"/>
    <w:rsid w:val="00094872"/>
    <w:rsid w:val="00094C35"/>
    <w:rsid w:val="000956F2"/>
    <w:rsid w:val="00095F94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5FD0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5751B"/>
    <w:rsid w:val="00164CD3"/>
    <w:rsid w:val="001650DE"/>
    <w:rsid w:val="00165E14"/>
    <w:rsid w:val="00165F23"/>
    <w:rsid w:val="00166E81"/>
    <w:rsid w:val="001704D6"/>
    <w:rsid w:val="001724DC"/>
    <w:rsid w:val="00172ACC"/>
    <w:rsid w:val="001764FD"/>
    <w:rsid w:val="00184149"/>
    <w:rsid w:val="00185CFD"/>
    <w:rsid w:val="0019144D"/>
    <w:rsid w:val="00191A69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28BD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2715"/>
    <w:rsid w:val="00303C94"/>
    <w:rsid w:val="00306F2C"/>
    <w:rsid w:val="00307A48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3F6792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6940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E62D1"/>
    <w:rsid w:val="004E6A86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8EB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2F4F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07DE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285C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5995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B794A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13CC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0A82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3539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557C8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C6488"/>
    <w:rsid w:val="00AD3407"/>
    <w:rsid w:val="00AD4802"/>
    <w:rsid w:val="00AD48E6"/>
    <w:rsid w:val="00AD5FBB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10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6A7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719D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9781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5873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B7074"/>
    <w:rsid w:val="00FC3B8C"/>
    <w:rsid w:val="00FD1BC4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97AE6A"/>
  <w15:docId w15:val="{73B82A4E-B8BC-493E-B6F4-E7BF7F6E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285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F285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F285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F285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F285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F285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F285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F285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F285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F285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7F28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F285C"/>
  </w:style>
  <w:style w:type="paragraph" w:customStyle="1" w:styleId="AmendBody1">
    <w:name w:val="Amend. Body 1"/>
    <w:basedOn w:val="Normal-Draft"/>
    <w:next w:val="Normal"/>
    <w:rsid w:val="007F285C"/>
    <w:pPr>
      <w:ind w:left="1871"/>
    </w:pPr>
  </w:style>
  <w:style w:type="paragraph" w:customStyle="1" w:styleId="Normal-Draft">
    <w:name w:val="Normal - Draft"/>
    <w:rsid w:val="007F28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F285C"/>
    <w:pPr>
      <w:ind w:left="2381"/>
    </w:pPr>
  </w:style>
  <w:style w:type="paragraph" w:customStyle="1" w:styleId="AmendBody3">
    <w:name w:val="Amend. Body 3"/>
    <w:basedOn w:val="Normal-Draft"/>
    <w:next w:val="Normal"/>
    <w:rsid w:val="007F285C"/>
    <w:pPr>
      <w:ind w:left="2892"/>
    </w:pPr>
  </w:style>
  <w:style w:type="paragraph" w:customStyle="1" w:styleId="AmendBody4">
    <w:name w:val="Amend. Body 4"/>
    <w:basedOn w:val="Normal-Draft"/>
    <w:next w:val="Normal"/>
    <w:rsid w:val="007F285C"/>
    <w:pPr>
      <w:ind w:left="3402"/>
    </w:pPr>
  </w:style>
  <w:style w:type="paragraph" w:styleId="Header">
    <w:name w:val="header"/>
    <w:basedOn w:val="Normal"/>
    <w:rsid w:val="007F28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285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F285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F285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F285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F285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F285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F285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F285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F285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F285C"/>
    <w:pPr>
      <w:suppressLineNumbers w:val="0"/>
    </w:pPr>
  </w:style>
  <w:style w:type="paragraph" w:customStyle="1" w:styleId="BodyParagraph">
    <w:name w:val="Body Paragraph"/>
    <w:next w:val="Normal"/>
    <w:rsid w:val="007F285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F285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F285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F285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F285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F28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F285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F285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F285C"/>
    <w:rPr>
      <w:caps w:val="0"/>
    </w:rPr>
  </w:style>
  <w:style w:type="paragraph" w:customStyle="1" w:styleId="Normal-Schedule">
    <w:name w:val="Normal - Schedule"/>
    <w:rsid w:val="007F285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F285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F285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F285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F28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F285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F285C"/>
  </w:style>
  <w:style w:type="paragraph" w:customStyle="1" w:styleId="Penalty">
    <w:name w:val="Penalty"/>
    <w:next w:val="Normal"/>
    <w:rsid w:val="007F285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F285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F285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F285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F285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F285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F285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F285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F285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F285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F285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F285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F285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F285C"/>
    <w:pPr>
      <w:suppressLineNumbers w:val="0"/>
    </w:pPr>
  </w:style>
  <w:style w:type="paragraph" w:customStyle="1" w:styleId="AutoNumber">
    <w:name w:val="Auto Number"/>
    <w:rsid w:val="007F285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F285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F285C"/>
    <w:rPr>
      <w:vertAlign w:val="superscript"/>
    </w:rPr>
  </w:style>
  <w:style w:type="paragraph" w:styleId="EndnoteText">
    <w:name w:val="endnote text"/>
    <w:basedOn w:val="Normal"/>
    <w:semiHidden/>
    <w:rsid w:val="007F285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F285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F285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F285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F285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F285C"/>
    <w:pPr>
      <w:spacing w:after="120"/>
      <w:jc w:val="center"/>
    </w:pPr>
  </w:style>
  <w:style w:type="paragraph" w:styleId="MacroText">
    <w:name w:val="macro"/>
    <w:semiHidden/>
    <w:rsid w:val="007F28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F28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F28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F28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F28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F28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F285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F28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F28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F28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F28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F285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F285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F285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F285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F285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F285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F285C"/>
    <w:pPr>
      <w:suppressLineNumbers w:val="0"/>
    </w:pPr>
  </w:style>
  <w:style w:type="paragraph" w:customStyle="1" w:styleId="DraftHeading3">
    <w:name w:val="Draft Heading 3"/>
    <w:basedOn w:val="Normal"/>
    <w:next w:val="Normal"/>
    <w:rsid w:val="007F285C"/>
    <w:pPr>
      <w:suppressLineNumbers w:val="0"/>
    </w:pPr>
  </w:style>
  <w:style w:type="paragraph" w:customStyle="1" w:styleId="DraftHeading4">
    <w:name w:val="Draft Heading 4"/>
    <w:basedOn w:val="Normal"/>
    <w:next w:val="Normal"/>
    <w:rsid w:val="007F285C"/>
    <w:pPr>
      <w:suppressLineNumbers w:val="0"/>
    </w:pPr>
  </w:style>
  <w:style w:type="paragraph" w:customStyle="1" w:styleId="DraftHeading5">
    <w:name w:val="Draft Heading 5"/>
    <w:basedOn w:val="Normal"/>
    <w:next w:val="Normal"/>
    <w:rsid w:val="007F285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F285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F285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F285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F285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F285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F28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F28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F28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F28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F28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F285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F285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F285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F285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F285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F285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F285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F285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F285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F285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F285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F285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F285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F285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F285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F285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F285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F285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F285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F285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F285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A23539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A23539"/>
    <w:rPr>
      <w:sz w:val="24"/>
      <w:lang w:eastAsia="en-US"/>
    </w:rPr>
  </w:style>
  <w:style w:type="paragraph" w:customStyle="1" w:styleId="Default">
    <w:name w:val="Default"/>
    <w:rsid w:val="00AC64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5709-438A-42C4-978A-21AC7DEF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2</Pages>
  <Words>489</Words>
  <Characters>2454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Services Regulation Bill 2021</vt:lpstr>
    </vt:vector>
  </TitlesOfParts>
  <Manager>Information Systems</Manager>
  <Company>OCPC-VIC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Services Regulation Bill 2021</dc:title>
  <dc:subject>OCPC Word Template</dc:subject>
  <dc:creator>Catriona Duncan</dc:creator>
  <cp:keywords>Formats, House Amendments</cp:keywords>
  <dc:description>28/08/2020 (PROD)</dc:description>
  <cp:lastModifiedBy>Catriona Duncan</cp:lastModifiedBy>
  <cp:revision>3</cp:revision>
  <cp:lastPrinted>2021-08-27T01:57:00Z</cp:lastPrinted>
  <dcterms:created xsi:type="dcterms:W3CDTF">2021-09-05T23:57:00Z</dcterms:created>
  <dcterms:modified xsi:type="dcterms:W3CDTF">2021-09-05T23:57:00Z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402792</vt:i4>
  </property>
  <property fmtid="{D5CDD505-2E9C-101B-9397-08002B2CF9AE}" pid="3" name="DocSubFolderNumber">
    <vt:lpwstr>S20/303</vt:lpwstr>
  </property>
</Properties>
</file>