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048F8" w14:textId="2472751E" w:rsidR="00712B9B" w:rsidRDefault="003F3CA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573C4495" w14:textId="67E57175" w:rsidR="00712B9B" w:rsidRDefault="003F3CA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TRANSPORT LEGISLATION AMENDMENT BILL 2020</w:t>
      </w:r>
    </w:p>
    <w:p w14:paraId="3E1FF6F3" w14:textId="10EBE796" w:rsidR="00712B9B" w:rsidRDefault="003F3CAF" w:rsidP="003F3CAF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6B51948D" w14:textId="41C32C4B" w:rsidR="00712B9B" w:rsidRDefault="003F3CA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DAVIS)</w:t>
      </w:r>
    </w:p>
    <w:bookmarkEnd w:id="3"/>
    <w:p w14:paraId="33BCE1FB" w14:textId="77777777" w:rsidR="00712B9B" w:rsidRDefault="00712B9B">
      <w:pPr>
        <w:tabs>
          <w:tab w:val="left" w:pos="3912"/>
          <w:tab w:val="left" w:pos="4423"/>
        </w:tabs>
      </w:pPr>
    </w:p>
    <w:p w14:paraId="70361E4A" w14:textId="77777777" w:rsidR="00691DBA" w:rsidRDefault="00691DBA" w:rsidP="00691DBA">
      <w:pPr>
        <w:pStyle w:val="AmendHeading1"/>
        <w:numPr>
          <w:ilvl w:val="0"/>
          <w:numId w:val="20"/>
        </w:numPr>
        <w:tabs>
          <w:tab w:val="right" w:pos="1701"/>
        </w:tabs>
        <w:spacing w:after="200"/>
      </w:pPr>
      <w:bookmarkStart w:id="4" w:name="cpStart"/>
      <w:bookmarkStart w:id="5" w:name="_GoBack"/>
      <w:bookmarkEnd w:id="4"/>
      <w:bookmarkEnd w:id="5"/>
      <w:r>
        <w:t>Clause 1, page 2, lines 17 to 20, omit all words and expressions on these lines.</w:t>
      </w:r>
    </w:p>
    <w:p w14:paraId="6735015B" w14:textId="77777777" w:rsidR="00691DBA" w:rsidRDefault="00691DBA" w:rsidP="00691DBA">
      <w:pPr>
        <w:pStyle w:val="AmendHeading1"/>
        <w:numPr>
          <w:ilvl w:val="0"/>
          <w:numId w:val="20"/>
        </w:numPr>
        <w:tabs>
          <w:tab w:val="right" w:pos="1701"/>
        </w:tabs>
        <w:spacing w:after="200"/>
      </w:pPr>
      <w:r>
        <w:t>Clause 7, page 12, after line 21 insert—</w:t>
      </w:r>
    </w:p>
    <w:p w14:paraId="7781DF4A" w14:textId="77777777" w:rsidR="00691DBA" w:rsidRDefault="00691DBA" w:rsidP="00691DBA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tab/>
      </w:r>
      <w:r w:rsidRPr="0044087B">
        <w:rPr>
          <w:b w:val="0"/>
        </w:rPr>
        <w:t>"</w:t>
      </w:r>
      <w:proofErr w:type="spellStart"/>
      <w:r w:rsidRPr="0044087B">
        <w:rPr>
          <w:lang w:val="en-US"/>
        </w:rPr>
        <w:t>67OA</w:t>
      </w:r>
      <w:proofErr w:type="spellEnd"/>
      <w:r w:rsidRPr="00EA7DC1">
        <w:rPr>
          <w:lang w:val="en-US"/>
        </w:rPr>
        <w:tab/>
        <w:t>Provision of</w:t>
      </w:r>
      <w:r>
        <w:rPr>
          <w:lang w:val="en-US"/>
        </w:rPr>
        <w:t xml:space="preserve"> adequate</w:t>
      </w:r>
      <w:r w:rsidRPr="00EA7DC1">
        <w:rPr>
          <w:lang w:val="en-US"/>
        </w:rPr>
        <w:t xml:space="preserve"> alternative access</w:t>
      </w:r>
    </w:p>
    <w:p w14:paraId="4C6014EA" w14:textId="77777777" w:rsidR="00691DBA" w:rsidRPr="00C544DC" w:rsidRDefault="00691DBA" w:rsidP="00691DBA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EA7DC1">
        <w:rPr>
          <w:lang w:val="en-US"/>
        </w:rPr>
        <w:t>(1)</w:t>
      </w:r>
      <w:r>
        <w:rPr>
          <w:lang w:val="en-US"/>
        </w:rPr>
        <w:tab/>
        <w:t xml:space="preserve">After serving a notice of intention to close, the Secretary must enter into negotiations for the purposes of section </w:t>
      </w:r>
      <w:proofErr w:type="spellStart"/>
      <w:r>
        <w:t>67V</w:t>
      </w:r>
      <w:proofErr w:type="spellEnd"/>
      <w:r>
        <w:t>(3)(b) if there is no adequate existing alternative access to the private crossing adjoining land.</w:t>
      </w:r>
    </w:p>
    <w:p w14:paraId="1D0F38BD" w14:textId="77777777" w:rsidR="00691DBA" w:rsidRDefault="00691DBA" w:rsidP="00691DBA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EA7DC1">
        <w:rPr>
          <w:lang w:val="en-US"/>
        </w:rPr>
        <w:t>(2)</w:t>
      </w:r>
      <w:r>
        <w:rPr>
          <w:lang w:val="en-US"/>
        </w:rPr>
        <w:tab/>
        <w:t>The adequate alternative access must be—</w:t>
      </w:r>
    </w:p>
    <w:p w14:paraId="6C007B6E" w14:textId="77777777" w:rsidR="00691DBA" w:rsidRDefault="00691DBA" w:rsidP="00691DB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691DBA">
        <w:rPr>
          <w:lang w:val="en-US"/>
        </w:rPr>
        <w:t>(a)</w:t>
      </w:r>
      <w:r>
        <w:rPr>
          <w:lang w:val="en-US"/>
        </w:rPr>
        <w:tab/>
        <w:t>accessible from the location of the private crossing; and</w:t>
      </w:r>
    </w:p>
    <w:p w14:paraId="698C23D1" w14:textId="77777777" w:rsidR="00691DBA" w:rsidRPr="00691DBA" w:rsidRDefault="00691DBA" w:rsidP="00691DB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691DBA">
        <w:rPr>
          <w:lang w:val="en-US"/>
        </w:rPr>
        <w:t>(b)</w:t>
      </w:r>
      <w:r>
        <w:rPr>
          <w:lang w:val="en-US"/>
        </w:rPr>
        <w:tab/>
        <w:t>within a distance from the private crossing that is agreed by the person on whom the notice has been served.".</w:t>
      </w:r>
    </w:p>
    <w:p w14:paraId="404708AE" w14:textId="77777777" w:rsidR="00691DBA" w:rsidRDefault="00691DBA" w:rsidP="00691DBA">
      <w:pPr>
        <w:pStyle w:val="AmendHeading1"/>
        <w:numPr>
          <w:ilvl w:val="0"/>
          <w:numId w:val="20"/>
        </w:numPr>
        <w:tabs>
          <w:tab w:val="right" w:pos="1701"/>
        </w:tabs>
        <w:spacing w:after="200"/>
      </w:pPr>
      <w:r>
        <w:rPr>
          <w:lang w:val="en-US"/>
        </w:rPr>
        <w:tab/>
      </w:r>
      <w:r w:rsidRPr="00691DBA">
        <w:rPr>
          <w:lang w:val="en-US"/>
        </w:rPr>
        <w:t xml:space="preserve">Clause 7, page 15, line 23, after "adjoining land" insert "in accordance with section </w:t>
      </w:r>
      <w:proofErr w:type="spellStart"/>
      <w:r w:rsidRPr="00691DBA">
        <w:rPr>
          <w:lang w:val="en-US"/>
        </w:rPr>
        <w:t>67OA</w:t>
      </w:r>
      <w:proofErr w:type="spellEnd"/>
      <w:r w:rsidRPr="00691DBA">
        <w:rPr>
          <w:lang w:val="en-US"/>
        </w:rPr>
        <w:t>".</w:t>
      </w:r>
    </w:p>
    <w:p w14:paraId="0024C971" w14:textId="77777777" w:rsidR="00691DBA" w:rsidRDefault="00691DBA" w:rsidP="00691DBA">
      <w:pPr>
        <w:pStyle w:val="AmendHeading1"/>
        <w:numPr>
          <w:ilvl w:val="0"/>
          <w:numId w:val="20"/>
        </w:numPr>
        <w:tabs>
          <w:tab w:val="right" w:pos="1701"/>
        </w:tabs>
        <w:spacing w:after="200"/>
      </w:pPr>
      <w:r>
        <w:t>Division heading preceding clause 14, omit this heading.</w:t>
      </w:r>
    </w:p>
    <w:p w14:paraId="1E509971" w14:textId="77777777" w:rsidR="00691DBA" w:rsidRDefault="00691DBA" w:rsidP="00691DBA">
      <w:pPr>
        <w:pStyle w:val="AmendHeading1"/>
        <w:numPr>
          <w:ilvl w:val="0"/>
          <w:numId w:val="20"/>
        </w:numPr>
        <w:tabs>
          <w:tab w:val="right" w:pos="1701"/>
        </w:tabs>
        <w:spacing w:after="200"/>
      </w:pPr>
      <w:r>
        <w:t>Clause 14, omit this clause.</w:t>
      </w:r>
    </w:p>
    <w:p w14:paraId="151B5008" w14:textId="77777777" w:rsidR="00691DBA" w:rsidRDefault="00691DBA" w:rsidP="00691DBA">
      <w:pPr>
        <w:pStyle w:val="AmendHeading1"/>
        <w:numPr>
          <w:ilvl w:val="0"/>
          <w:numId w:val="20"/>
        </w:numPr>
        <w:tabs>
          <w:tab w:val="right" w:pos="1701"/>
        </w:tabs>
        <w:spacing w:after="200"/>
      </w:pPr>
      <w:r>
        <w:t>Clause 15, omit this clause.</w:t>
      </w:r>
    </w:p>
    <w:p w14:paraId="53DA0BD0" w14:textId="77777777" w:rsidR="00691DBA" w:rsidRDefault="00691DBA" w:rsidP="00691DBA">
      <w:pPr>
        <w:pStyle w:val="AmendHeading1"/>
        <w:numPr>
          <w:ilvl w:val="0"/>
          <w:numId w:val="20"/>
        </w:numPr>
        <w:tabs>
          <w:tab w:val="right" w:pos="1701"/>
        </w:tabs>
        <w:spacing w:after="200"/>
      </w:pPr>
      <w:r>
        <w:t>Clause 16, omit this clause.</w:t>
      </w:r>
    </w:p>
    <w:p w14:paraId="6F03FA49" w14:textId="77777777" w:rsidR="00691DBA" w:rsidRDefault="00691DBA" w:rsidP="00691DBA">
      <w:pPr>
        <w:pStyle w:val="AmendHeading1"/>
        <w:numPr>
          <w:ilvl w:val="0"/>
          <w:numId w:val="20"/>
        </w:numPr>
        <w:tabs>
          <w:tab w:val="right" w:pos="1701"/>
        </w:tabs>
        <w:spacing w:after="200"/>
      </w:pPr>
      <w:r>
        <w:t>Clause 17, omit this clause.</w:t>
      </w:r>
    </w:p>
    <w:p w14:paraId="06A5A68D" w14:textId="77777777" w:rsidR="00691DBA" w:rsidRDefault="00691DBA" w:rsidP="00691DBA">
      <w:pPr>
        <w:pStyle w:val="AmendHeading1"/>
        <w:numPr>
          <w:ilvl w:val="0"/>
          <w:numId w:val="20"/>
        </w:numPr>
        <w:tabs>
          <w:tab w:val="right" w:pos="1701"/>
        </w:tabs>
        <w:spacing w:after="200"/>
      </w:pPr>
      <w:r>
        <w:t>Clause 18, omit this clause.</w:t>
      </w:r>
    </w:p>
    <w:p w14:paraId="1BF33595" w14:textId="77777777" w:rsidR="00691DBA" w:rsidRDefault="00691DBA" w:rsidP="00691DBA">
      <w:pPr>
        <w:pStyle w:val="AmendHeading1"/>
        <w:numPr>
          <w:ilvl w:val="0"/>
          <w:numId w:val="20"/>
        </w:numPr>
        <w:tabs>
          <w:tab w:val="right" w:pos="1701"/>
        </w:tabs>
        <w:spacing w:after="200"/>
      </w:pPr>
      <w:r>
        <w:t>Clause 19, omit this clause.</w:t>
      </w:r>
    </w:p>
    <w:p w14:paraId="5C5B5E1C" w14:textId="77777777" w:rsidR="00691DBA" w:rsidRDefault="00691DBA" w:rsidP="00691DBA">
      <w:pPr>
        <w:pStyle w:val="AmendHeading1"/>
        <w:numPr>
          <w:ilvl w:val="0"/>
          <w:numId w:val="20"/>
        </w:numPr>
        <w:tabs>
          <w:tab w:val="right" w:pos="1701"/>
        </w:tabs>
        <w:spacing w:after="200"/>
      </w:pPr>
      <w:r>
        <w:t>Clause 20, omit this clause.</w:t>
      </w:r>
    </w:p>
    <w:p w14:paraId="38362EDD" w14:textId="77777777" w:rsidR="00691DBA" w:rsidRDefault="00691DBA" w:rsidP="00691DBA">
      <w:pPr>
        <w:pStyle w:val="AmendHeading1"/>
        <w:numPr>
          <w:ilvl w:val="0"/>
          <w:numId w:val="20"/>
        </w:numPr>
        <w:tabs>
          <w:tab w:val="right" w:pos="1701"/>
        </w:tabs>
        <w:spacing w:after="200"/>
      </w:pPr>
      <w:r>
        <w:t>Clause 21, omit this clause.</w:t>
      </w:r>
    </w:p>
    <w:p w14:paraId="11B0B432" w14:textId="77777777" w:rsidR="00691DBA" w:rsidRDefault="00691DBA" w:rsidP="00691DBA">
      <w:pPr>
        <w:pStyle w:val="AmendHeading1"/>
        <w:numPr>
          <w:ilvl w:val="0"/>
          <w:numId w:val="20"/>
        </w:numPr>
        <w:tabs>
          <w:tab w:val="right" w:pos="1701"/>
        </w:tabs>
        <w:spacing w:after="200"/>
      </w:pPr>
      <w:r>
        <w:t>Clause 22, omit this clause.</w:t>
      </w:r>
    </w:p>
    <w:p w14:paraId="42FDA8D2" w14:textId="77777777" w:rsidR="00691DBA" w:rsidRDefault="00691DBA" w:rsidP="00691DBA">
      <w:pPr>
        <w:pStyle w:val="AmendHeading1"/>
        <w:numPr>
          <w:ilvl w:val="0"/>
          <w:numId w:val="20"/>
        </w:numPr>
        <w:tabs>
          <w:tab w:val="right" w:pos="1701"/>
        </w:tabs>
        <w:spacing w:after="200"/>
      </w:pPr>
      <w:r>
        <w:t>Clause 23, omit this clause.</w:t>
      </w:r>
    </w:p>
    <w:p w14:paraId="18426525" w14:textId="77777777" w:rsidR="008416AE" w:rsidRDefault="008416AE" w:rsidP="008416AE"/>
    <w:sectPr w:rsidR="008416AE" w:rsidSect="003F3C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2B5B1" w14:textId="77777777" w:rsidR="007E1F45" w:rsidRDefault="007E1F45">
      <w:r>
        <w:separator/>
      </w:r>
    </w:p>
  </w:endnote>
  <w:endnote w:type="continuationSeparator" w:id="0">
    <w:p w14:paraId="0CE034FF" w14:textId="77777777" w:rsidR="007E1F45" w:rsidRDefault="007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88FE" w14:textId="77777777" w:rsidR="0038690A" w:rsidRDefault="0038690A" w:rsidP="003F3C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F026BC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5C9B" w14:textId="77732BD3" w:rsidR="003F3CAF" w:rsidRDefault="003F3CAF" w:rsidP="00BF15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85318C4" w14:textId="78033973" w:rsidR="007E1F45" w:rsidRPr="003F3CAF" w:rsidRDefault="003F3CAF" w:rsidP="003F3CAF">
    <w:pPr>
      <w:pStyle w:val="Footer"/>
      <w:rPr>
        <w:sz w:val="18"/>
      </w:rPr>
    </w:pPr>
    <w:r w:rsidRPr="003F3CAF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3FB90" w14:textId="77777777" w:rsidR="003F3CAF" w:rsidRDefault="003F3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8D3DA" w14:textId="77777777" w:rsidR="007E1F45" w:rsidRDefault="007E1F45">
      <w:r>
        <w:separator/>
      </w:r>
    </w:p>
  </w:footnote>
  <w:footnote w:type="continuationSeparator" w:id="0">
    <w:p w14:paraId="06B3AEC3" w14:textId="77777777" w:rsidR="007E1F45" w:rsidRDefault="007E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59809" w14:textId="77777777" w:rsidR="003F3CAF" w:rsidRDefault="003F3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1956A" w14:textId="1976641C" w:rsidR="007E1F45" w:rsidRPr="003F3CAF" w:rsidRDefault="003F3CAF" w:rsidP="003F3CAF">
    <w:pPr>
      <w:pStyle w:val="Header"/>
      <w:jc w:val="right"/>
    </w:pPr>
    <w:proofErr w:type="spellStart"/>
    <w:r w:rsidRPr="003F3CAF">
      <w:t>DD52C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1F306" w14:textId="3010480D" w:rsidR="0038690A" w:rsidRPr="003F3CAF" w:rsidRDefault="003F3CAF" w:rsidP="003F3CAF">
    <w:pPr>
      <w:pStyle w:val="Header"/>
      <w:jc w:val="right"/>
    </w:pPr>
    <w:proofErr w:type="spellStart"/>
    <w:r w:rsidRPr="003F3CAF">
      <w:t>DD52C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9EA12D3"/>
    <w:multiLevelType w:val="multilevel"/>
    <w:tmpl w:val="49D60B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2944FF8"/>
    <w:multiLevelType w:val="hybridMultilevel"/>
    <w:tmpl w:val="C7EE9B56"/>
    <w:lvl w:ilvl="0" w:tplc="130E4454">
      <w:start w:val="1"/>
      <w:numFmt w:val="decimal"/>
      <w:lvlText w:val="%1."/>
      <w:lvlJc w:val="left"/>
      <w:pPr>
        <w:ind w:left="4" w:hanging="18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791" w:hanging="360"/>
      </w:pPr>
    </w:lvl>
    <w:lvl w:ilvl="2" w:tplc="0C09001B" w:tentative="1">
      <w:start w:val="1"/>
      <w:numFmt w:val="lowerRoman"/>
      <w:lvlText w:val="%3."/>
      <w:lvlJc w:val="right"/>
      <w:pPr>
        <w:ind w:left="-71" w:hanging="180"/>
      </w:pPr>
    </w:lvl>
    <w:lvl w:ilvl="3" w:tplc="0C09000F" w:tentative="1">
      <w:start w:val="1"/>
      <w:numFmt w:val="decimal"/>
      <w:lvlText w:val="%4."/>
      <w:lvlJc w:val="left"/>
      <w:pPr>
        <w:ind w:left="649" w:hanging="360"/>
      </w:pPr>
    </w:lvl>
    <w:lvl w:ilvl="4" w:tplc="0C090019" w:tentative="1">
      <w:start w:val="1"/>
      <w:numFmt w:val="lowerLetter"/>
      <w:lvlText w:val="%5."/>
      <w:lvlJc w:val="left"/>
      <w:pPr>
        <w:ind w:left="1369" w:hanging="360"/>
      </w:pPr>
    </w:lvl>
    <w:lvl w:ilvl="5" w:tplc="0C09001B" w:tentative="1">
      <w:start w:val="1"/>
      <w:numFmt w:val="lowerRoman"/>
      <w:lvlText w:val="%6."/>
      <w:lvlJc w:val="right"/>
      <w:pPr>
        <w:ind w:left="2089" w:hanging="180"/>
      </w:pPr>
    </w:lvl>
    <w:lvl w:ilvl="6" w:tplc="0C09000F" w:tentative="1">
      <w:start w:val="1"/>
      <w:numFmt w:val="decimal"/>
      <w:lvlText w:val="%7."/>
      <w:lvlJc w:val="left"/>
      <w:pPr>
        <w:ind w:left="2809" w:hanging="360"/>
      </w:pPr>
    </w:lvl>
    <w:lvl w:ilvl="7" w:tplc="0C090019" w:tentative="1">
      <w:start w:val="1"/>
      <w:numFmt w:val="lowerLetter"/>
      <w:lvlText w:val="%8."/>
      <w:lvlJc w:val="left"/>
      <w:pPr>
        <w:ind w:left="3529" w:hanging="360"/>
      </w:pPr>
    </w:lvl>
    <w:lvl w:ilvl="8" w:tplc="0C09001B" w:tentative="1">
      <w:start w:val="1"/>
      <w:numFmt w:val="lowerRoman"/>
      <w:lvlText w:val="%9."/>
      <w:lvlJc w:val="right"/>
      <w:pPr>
        <w:ind w:left="4249" w:hanging="18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3A359E"/>
    <w:multiLevelType w:val="multilevel"/>
    <w:tmpl w:val="49D60B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8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9"/>
  </w:num>
  <w:num w:numId="14">
    <w:abstractNumId w:val="15"/>
  </w:num>
  <w:num w:numId="15">
    <w:abstractNumId w:val="14"/>
  </w:num>
  <w:num w:numId="16">
    <w:abstractNumId w:val="17"/>
  </w:num>
  <w:num w:numId="17">
    <w:abstractNumId w:val="11"/>
  </w:num>
  <w:num w:numId="18">
    <w:abstractNumId w:val="20"/>
  </w:num>
  <w:num w:numId="19">
    <w:abstractNumId w:val="2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096"/>
    <w:docVar w:name="vActTitle" w:val="Transport Legislation Amendment Bill 2020"/>
    <w:docVar w:name="vBillNo" w:val="096"/>
    <w:docVar w:name="vBillTitle" w:val="Transport Legislation Amendment Bill 2020"/>
    <w:docVar w:name="vDocumentType" w:val=".HOUSEAMEND"/>
    <w:docVar w:name="vDraftNo" w:val="0"/>
    <w:docVar w:name="vDraftVers" w:val="2"/>
    <w:docVar w:name="vDraftVersion" w:val="21594 - DD52C - Liberal Party-The Nationals (Opposition) (Mr DAVIS) House Print"/>
    <w:docVar w:name="VersionNo" w:val="2"/>
    <w:docVar w:name="vFileName" w:val="21594 - DD52C - Liberal Party-The Nationals (Opposition) (Mr DAVIS) House Print"/>
    <w:docVar w:name="vFinalisePrevVer" w:val="True"/>
    <w:docVar w:name="vGovNonGov" w:val="9"/>
    <w:docVar w:name="vHouseType" w:val="2"/>
    <w:docVar w:name="vILDNum" w:val="21594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8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1594 - DD52C - Liberal Party-The Nationals (Opposition) (Mr DAVIS) House Print"/>
    <w:docVar w:name="vPrevMinisterID" w:val="155"/>
    <w:docVar w:name="vPrnOnSepLine" w:val="False"/>
    <w:docVar w:name="vSavedToLocal" w:val="No"/>
    <w:docVar w:name="vSeqNum" w:val="DD52C"/>
    <w:docVar w:name="vSession" w:val="1"/>
    <w:docVar w:name="vTRIMFileName" w:val="21594 - DD52C - Liberal Party-The Nationals (Opposition) (Mr DAVIS) House Print"/>
    <w:docVar w:name="vTRIMRecordNumber" w:val="D20/31779[v2]"/>
    <w:docVar w:name="vTxtAfterIndex" w:val="-1"/>
    <w:docVar w:name="vTxtBefore" w:val="Amendments to be proposed in Committee by"/>
    <w:docVar w:name="vTxtBeforeIndex" w:val="3"/>
    <w:docVar w:name="vVersionDate" w:val="23/11/2020"/>
    <w:docVar w:name="vYear" w:val="2020"/>
  </w:docVars>
  <w:rsids>
    <w:rsidRoot w:val="007E1F4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440A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3CAF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1DBA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45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4C72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13EB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7ED1A3"/>
  <w15:docId w15:val="{A38C8AF0-9A89-4624-A765-82D69639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3CA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F3CA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F3CA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F3CA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F3CA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F3CA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F3CA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F3C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F3CA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F3CA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3F3CA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F3CAF"/>
  </w:style>
  <w:style w:type="paragraph" w:customStyle="1" w:styleId="AmendBody1">
    <w:name w:val="Amend. Body 1"/>
    <w:basedOn w:val="Normal-Draft"/>
    <w:next w:val="Normal"/>
    <w:rsid w:val="003F3CAF"/>
    <w:pPr>
      <w:ind w:left="1871"/>
    </w:pPr>
  </w:style>
  <w:style w:type="paragraph" w:customStyle="1" w:styleId="Normal-Draft">
    <w:name w:val="Normal - Draft"/>
    <w:rsid w:val="003F3C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F3CAF"/>
    <w:pPr>
      <w:ind w:left="2381"/>
    </w:pPr>
  </w:style>
  <w:style w:type="paragraph" w:customStyle="1" w:styleId="AmendBody3">
    <w:name w:val="Amend. Body 3"/>
    <w:basedOn w:val="Normal-Draft"/>
    <w:next w:val="Normal"/>
    <w:rsid w:val="003F3CAF"/>
    <w:pPr>
      <w:ind w:left="2892"/>
    </w:pPr>
  </w:style>
  <w:style w:type="paragraph" w:customStyle="1" w:styleId="AmendBody4">
    <w:name w:val="Amend. Body 4"/>
    <w:basedOn w:val="Normal-Draft"/>
    <w:next w:val="Normal"/>
    <w:rsid w:val="003F3CAF"/>
    <w:pPr>
      <w:ind w:left="3402"/>
    </w:pPr>
  </w:style>
  <w:style w:type="paragraph" w:styleId="Header">
    <w:name w:val="header"/>
    <w:basedOn w:val="Normal"/>
    <w:rsid w:val="003F3C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F3CA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F3CA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F3CA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F3CA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F3CA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F3CA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F3CA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F3CA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F3CA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F3CAF"/>
    <w:pPr>
      <w:suppressLineNumbers w:val="0"/>
    </w:pPr>
  </w:style>
  <w:style w:type="paragraph" w:customStyle="1" w:styleId="BodyParagraph">
    <w:name w:val="Body Paragraph"/>
    <w:next w:val="Normal"/>
    <w:rsid w:val="003F3CA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F3CA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F3CA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F3C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F3C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F3C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F3CA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F3CA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F3CAF"/>
    <w:rPr>
      <w:caps w:val="0"/>
    </w:rPr>
  </w:style>
  <w:style w:type="paragraph" w:customStyle="1" w:styleId="Normal-Schedule">
    <w:name w:val="Normal - Schedule"/>
    <w:rsid w:val="003F3CA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F3CA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F3CA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F3CA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F3C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F3CA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F3CAF"/>
  </w:style>
  <w:style w:type="paragraph" w:customStyle="1" w:styleId="Penalty">
    <w:name w:val="Penalty"/>
    <w:next w:val="Normal"/>
    <w:rsid w:val="003F3CA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F3CA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F3CA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F3CA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F3CA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F3CA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F3CA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F3CA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F3CA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F3CA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F3CA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F3CA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F3CA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F3CAF"/>
    <w:pPr>
      <w:suppressLineNumbers w:val="0"/>
    </w:pPr>
  </w:style>
  <w:style w:type="paragraph" w:customStyle="1" w:styleId="AutoNumber">
    <w:name w:val="Auto Number"/>
    <w:rsid w:val="003F3CA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F3CA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F3CAF"/>
    <w:rPr>
      <w:vertAlign w:val="superscript"/>
    </w:rPr>
  </w:style>
  <w:style w:type="paragraph" w:styleId="EndnoteText">
    <w:name w:val="endnote text"/>
    <w:basedOn w:val="Normal"/>
    <w:semiHidden/>
    <w:rsid w:val="003F3CA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F3CA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F3CA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F3CA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F3CA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F3CAF"/>
    <w:pPr>
      <w:spacing w:after="120"/>
      <w:jc w:val="center"/>
    </w:pPr>
  </w:style>
  <w:style w:type="paragraph" w:styleId="MacroText">
    <w:name w:val="macro"/>
    <w:semiHidden/>
    <w:rsid w:val="003F3C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F3C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F3C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F3C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F3C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F3C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F3CA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F3C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F3C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F3C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F3C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F3CA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F3CA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F3CA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F3C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F3C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F3CA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F3CAF"/>
    <w:pPr>
      <w:suppressLineNumbers w:val="0"/>
    </w:pPr>
  </w:style>
  <w:style w:type="paragraph" w:customStyle="1" w:styleId="DraftHeading3">
    <w:name w:val="Draft Heading 3"/>
    <w:basedOn w:val="Normal"/>
    <w:next w:val="Normal"/>
    <w:rsid w:val="003F3CAF"/>
    <w:pPr>
      <w:suppressLineNumbers w:val="0"/>
    </w:pPr>
  </w:style>
  <w:style w:type="paragraph" w:customStyle="1" w:styleId="DraftHeading4">
    <w:name w:val="Draft Heading 4"/>
    <w:basedOn w:val="Normal"/>
    <w:next w:val="Normal"/>
    <w:rsid w:val="003F3CAF"/>
    <w:pPr>
      <w:suppressLineNumbers w:val="0"/>
    </w:pPr>
  </w:style>
  <w:style w:type="paragraph" w:customStyle="1" w:styleId="DraftHeading5">
    <w:name w:val="Draft Heading 5"/>
    <w:basedOn w:val="Normal"/>
    <w:next w:val="Normal"/>
    <w:rsid w:val="003F3CA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F3CA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F3CA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F3CA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F3CA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F3CA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F3C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F3C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F3C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F3C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F3C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F3CA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F3CA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F3C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F3C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F3C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F3CA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F3CA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F3CA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F3C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F3C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F3C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F3CA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F3CA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F3CA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F3CA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F3CA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F3CA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F3CA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F3CA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F3CA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F3CA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7</TotalTime>
  <Pages>1</Pages>
  <Words>206</Words>
  <Characters>1010</Characters>
  <Application>Microsoft Office Word</Application>
  <DocSecurity>0</DocSecurity>
  <Lines>28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Amendment Bill 2020</vt:lpstr>
    </vt:vector>
  </TitlesOfParts>
  <Manager>Information Systems</Manager>
  <Company>OCPC-VIC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Amendment Bill 2020</dc:title>
  <dc:subject>OCPC Word Template</dc:subject>
  <dc:creator>Jake Priest</dc:creator>
  <cp:keywords>Formats, House Amendments</cp:keywords>
  <dc:description>28/08/2020 (PROD)</dc:description>
  <cp:lastModifiedBy>Jake Priest</cp:lastModifiedBy>
  <cp:revision>9</cp:revision>
  <cp:lastPrinted>2020-11-18T06:06:00Z</cp:lastPrinted>
  <dcterms:created xsi:type="dcterms:W3CDTF">2020-11-18T05:58:00Z</dcterms:created>
  <dcterms:modified xsi:type="dcterms:W3CDTF">2020-11-23T02:23:00Z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372861</vt:i4>
  </property>
  <property fmtid="{D5CDD505-2E9C-101B-9397-08002B2CF9AE}" pid="3" name="DocSubFolderNumber">
    <vt:lpwstr>S19/1154</vt:lpwstr>
  </property>
</Properties>
</file>