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proofErr w:type="spellStart"/>
      <w:r w:rsidR="006D25F9">
        <w:rPr>
          <w:b/>
          <w:sz w:val="28"/>
        </w:rPr>
        <w:t>002A</w:t>
      </w:r>
      <w:proofErr w:type="spellEnd"/>
    </w:p>
    <w:p w:rsidR="00912D15" w:rsidRPr="006D25F9" w:rsidRDefault="006D25F9">
      <w:pPr>
        <w:spacing w:before="0" w:after="120"/>
        <w:jc w:val="center"/>
        <w:rPr>
          <w:b/>
          <w:sz w:val="32"/>
          <w:szCs w:val="32"/>
        </w:rPr>
      </w:pPr>
      <w:bookmarkStart w:id="1" w:name="bkTitle"/>
      <w:r w:rsidRPr="006D25F9">
        <w:rPr>
          <w:b/>
          <w:sz w:val="32"/>
          <w:szCs w:val="32"/>
        </w:rPr>
        <w:t>Magistrates' Court Authentication Rules</w:t>
      </w:r>
      <w:r>
        <w:rPr>
          <w:b/>
          <w:sz w:val="32"/>
          <w:szCs w:val="32"/>
        </w:rPr>
        <w:t> </w:t>
      </w:r>
      <w:r w:rsidRPr="006D25F9">
        <w:rPr>
          <w:b/>
          <w:sz w:val="32"/>
          <w:szCs w:val="32"/>
        </w:rPr>
        <w:t>2011</w:t>
      </w:r>
      <w:bookmarkEnd w:id="1"/>
    </w:p>
    <w:p w:rsidR="004D405B" w:rsidRDefault="006D25F9">
      <w:pPr>
        <w:spacing w:before="0" w:after="120"/>
        <w:jc w:val="center"/>
        <w:rPr>
          <w:b/>
        </w:rPr>
      </w:pPr>
      <w:r>
        <w:rPr>
          <w:b/>
        </w:rPr>
        <w:t xml:space="preserve">S.R. </w:t>
      </w:r>
      <w:r w:rsidR="004B788D">
        <w:rPr>
          <w:b/>
        </w:rPr>
        <w:t xml:space="preserve">No. </w:t>
      </w:r>
      <w:r>
        <w:rPr>
          <w:b/>
        </w:rPr>
        <w:t>58</w:t>
      </w:r>
      <w:r w:rsidR="00502765">
        <w:rPr>
          <w:b/>
        </w:rPr>
        <w:t>/</w:t>
      </w:r>
      <w:r>
        <w:rPr>
          <w:b/>
        </w:rPr>
        <w:t>2011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 w:rsidR="006D25F9">
        <w:t>17 November 2020</w:t>
      </w:r>
    </w:p>
    <w:p w:rsidR="004D405B" w:rsidRDefault="004D405B"/>
    <w:p w:rsidR="004D405B" w:rsidRPr="008925D3" w:rsidRDefault="009466F8" w:rsidP="009466F8">
      <w:pPr>
        <w:pStyle w:val="BodySection"/>
        <w:ind w:left="1360"/>
        <w:rPr>
          <w:b/>
          <w:szCs w:val="24"/>
        </w:rPr>
      </w:pPr>
      <w:r>
        <w:t>The title of th</w:t>
      </w:r>
      <w:r w:rsidR="008925D3">
        <w:t>ese</w:t>
      </w:r>
      <w:r>
        <w:t xml:space="preserve"> </w:t>
      </w:r>
      <w:r w:rsidR="006D25F9">
        <w:t>Rule</w:t>
      </w:r>
      <w:r w:rsidR="008925D3">
        <w:t>s</w:t>
      </w:r>
      <w:r>
        <w:t xml:space="preserve"> was changed from the</w:t>
      </w:r>
      <w:r w:rsidR="004D405B" w:rsidRPr="006D25F9">
        <w:t xml:space="preserve"> </w:t>
      </w:r>
      <w:r w:rsidR="006D25F9" w:rsidRPr="006D25F9">
        <w:t>Magistrates' Court Authentication Rules</w:t>
      </w:r>
      <w:r w:rsidR="006D25F9">
        <w:t> </w:t>
      </w:r>
      <w:r w:rsidR="006D25F9" w:rsidRPr="006D25F9">
        <w:t>2011</w:t>
      </w:r>
      <w:r w:rsidR="00E94E93">
        <w:rPr>
          <w:b/>
        </w:rPr>
        <w:t xml:space="preserve"> </w:t>
      </w:r>
      <w:r w:rsidRPr="009466F8">
        <w:t xml:space="preserve">to the </w:t>
      </w:r>
      <w:r w:rsidR="006D25F9" w:rsidRPr="006D25F9">
        <w:t xml:space="preserve">Magistrates' Court Authentication </w:t>
      </w:r>
      <w:r w:rsidR="006D25F9">
        <w:t>and Electro</w:t>
      </w:r>
      <w:r w:rsidR="006D25F9" w:rsidRPr="008925D3">
        <w:rPr>
          <w:szCs w:val="24"/>
        </w:rPr>
        <w:t>nic Transmission Rules 2011</w:t>
      </w:r>
      <w:r w:rsidRPr="008925D3">
        <w:rPr>
          <w:b/>
          <w:szCs w:val="24"/>
        </w:rPr>
        <w:t xml:space="preserve"> </w:t>
      </w:r>
      <w:r w:rsidR="004D405B" w:rsidRPr="008925D3">
        <w:rPr>
          <w:szCs w:val="24"/>
        </w:rPr>
        <w:t xml:space="preserve">by </w:t>
      </w:r>
      <w:r w:rsidR="006D25F9" w:rsidRPr="008925D3">
        <w:rPr>
          <w:szCs w:val="24"/>
        </w:rPr>
        <w:t>rule 5(</w:t>
      </w:r>
      <w:r w:rsidR="00502765" w:rsidRPr="008925D3">
        <w:rPr>
          <w:szCs w:val="24"/>
        </w:rPr>
        <w:t>1</w:t>
      </w:r>
      <w:r w:rsidR="006D25F9" w:rsidRPr="008925D3">
        <w:rPr>
          <w:szCs w:val="24"/>
        </w:rPr>
        <w:t>)</w:t>
      </w:r>
      <w:r w:rsidR="004D405B" w:rsidRPr="008925D3">
        <w:rPr>
          <w:szCs w:val="24"/>
        </w:rPr>
        <w:t xml:space="preserve"> of the</w:t>
      </w:r>
      <w:r w:rsidR="004D405B" w:rsidRPr="008925D3">
        <w:rPr>
          <w:b/>
          <w:szCs w:val="24"/>
        </w:rPr>
        <w:t xml:space="preserve"> </w:t>
      </w:r>
      <w:r w:rsidR="008925D3" w:rsidRPr="008925D3">
        <w:rPr>
          <w:bCs/>
          <w:szCs w:val="24"/>
        </w:rPr>
        <w:t>Magistrates' Court Authentication Amendment Rules</w:t>
      </w:r>
      <w:r w:rsidR="008925D3">
        <w:rPr>
          <w:bCs/>
          <w:szCs w:val="24"/>
        </w:rPr>
        <w:t> </w:t>
      </w:r>
      <w:r w:rsidR="008925D3" w:rsidRPr="008925D3">
        <w:rPr>
          <w:bCs/>
          <w:szCs w:val="24"/>
        </w:rPr>
        <w:t>2020</w:t>
      </w:r>
      <w:r w:rsidR="008925D3" w:rsidRPr="008925D3">
        <w:rPr>
          <w:szCs w:val="24"/>
        </w:rPr>
        <w:t>, S.R. No. </w:t>
      </w:r>
      <w:r w:rsidR="00295F57">
        <w:rPr>
          <w:szCs w:val="24"/>
        </w:rPr>
        <w:t>124</w:t>
      </w:r>
      <w:r w:rsidR="008925D3" w:rsidRPr="008925D3">
        <w:rPr>
          <w:szCs w:val="24"/>
        </w:rPr>
        <w:t>/2020.</w:t>
      </w:r>
    </w:p>
    <w:p w:rsidR="009466F8" w:rsidRDefault="009466F8" w:rsidP="009466F8"/>
    <w:p w:rsidR="009466F8" w:rsidRDefault="009466F8" w:rsidP="009466F8"/>
    <w:p w:rsidR="009466F8" w:rsidRPr="009466F8" w:rsidRDefault="009466F8" w:rsidP="009466F8">
      <w:pPr>
        <w:pStyle w:val="BodySection"/>
        <w:ind w:left="1360"/>
      </w:pPr>
      <w:r>
        <w:t xml:space="preserve">All versions prior to, and since, the above change of title can be found under the </w:t>
      </w:r>
      <w:r w:rsidR="008925D3" w:rsidRPr="006D25F9">
        <w:t xml:space="preserve">Magistrates' Court Authentication </w:t>
      </w:r>
      <w:r w:rsidR="008925D3">
        <w:t>and Electro</w:t>
      </w:r>
      <w:r w:rsidR="008925D3" w:rsidRPr="008925D3">
        <w:rPr>
          <w:szCs w:val="24"/>
        </w:rPr>
        <w:t>nic Transmission Rules 2011</w:t>
      </w:r>
      <w: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6EF" w:rsidRDefault="00C436EF">
      <w:pPr>
        <w:rPr>
          <w:sz w:val="4"/>
        </w:rPr>
      </w:pPr>
    </w:p>
  </w:endnote>
  <w:endnote w:type="continuationSeparator" w:id="0">
    <w:p w:rsidR="00C436EF" w:rsidRDefault="00C436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8925D3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64E8E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DB7868">
          <w:fldChar w:fldCharType="begin"/>
        </w:r>
        <w:r w:rsidR="00DB7868">
          <w:instrText xml:space="preserve"> PAGE   \* MERGEFORMAT </w:instrText>
        </w:r>
        <w:r w:rsidR="00DB7868">
          <w:fldChar w:fldCharType="separate"/>
        </w:r>
        <w:r w:rsidR="00DB7868">
          <w:rPr>
            <w:noProof/>
          </w:rPr>
          <w:t>1</w:t>
        </w:r>
        <w:r w:rsidR="00DB786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6EF" w:rsidRDefault="00C436EF">
      <w:r>
        <w:separator/>
      </w:r>
    </w:p>
  </w:footnote>
  <w:footnote w:type="continuationSeparator" w:id="0">
    <w:p w:rsidR="00C436EF" w:rsidRDefault="00C43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2" w:name="sbActNo"/>
  </w:p>
  <w:bookmarkEnd w:id="2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pTableAmend" w:val="Yes"/>
    <w:docVar w:name="vActNo" w:val="xx/YYYY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d/mm/yyyy"/>
    <w:docVar w:name="vVersionNo" w:val="2"/>
    <w:docVar w:name="vYear" w:val="yy"/>
  </w:docVars>
  <w:rsids>
    <w:rsidRoot w:val="006D25F9"/>
    <w:rsid w:val="00006416"/>
    <w:rsid w:val="00121DD7"/>
    <w:rsid w:val="001459B5"/>
    <w:rsid w:val="00161CCC"/>
    <w:rsid w:val="0016506A"/>
    <w:rsid w:val="001977C2"/>
    <w:rsid w:val="00295F57"/>
    <w:rsid w:val="002E0BE4"/>
    <w:rsid w:val="0032246C"/>
    <w:rsid w:val="0038463B"/>
    <w:rsid w:val="003958B9"/>
    <w:rsid w:val="003E629A"/>
    <w:rsid w:val="004B788D"/>
    <w:rsid w:val="004C4C57"/>
    <w:rsid w:val="004D405B"/>
    <w:rsid w:val="00502765"/>
    <w:rsid w:val="0059225C"/>
    <w:rsid w:val="005B7872"/>
    <w:rsid w:val="006D25F9"/>
    <w:rsid w:val="00855283"/>
    <w:rsid w:val="00871CFE"/>
    <w:rsid w:val="00885432"/>
    <w:rsid w:val="008925D3"/>
    <w:rsid w:val="00912D15"/>
    <w:rsid w:val="009466F8"/>
    <w:rsid w:val="009521A7"/>
    <w:rsid w:val="00971B83"/>
    <w:rsid w:val="009B6EE2"/>
    <w:rsid w:val="00A1139B"/>
    <w:rsid w:val="00A137F5"/>
    <w:rsid w:val="00AD0BD9"/>
    <w:rsid w:val="00AE2878"/>
    <w:rsid w:val="00AF2861"/>
    <w:rsid w:val="00B3682B"/>
    <w:rsid w:val="00C436EF"/>
    <w:rsid w:val="00C63CB6"/>
    <w:rsid w:val="00CB5FB7"/>
    <w:rsid w:val="00DB643E"/>
    <w:rsid w:val="00DB7868"/>
    <w:rsid w:val="00E13439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4BAA4-2EFF-4AB0-BEFB-98B862F0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79</Words>
  <Characters>458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Act Title</vt:lpstr>
    </vt:vector>
  </TitlesOfParts>
  <Manager/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Act Title</dc:title>
  <dc:subject/>
  <dc:creator/>
  <cp:keywords>Versions, Reprints</cp:keywords>
  <dc:description>OCPC-VIC</dc:description>
  <cp:lastModifiedBy/>
  <cp:revision>2</cp:revision>
  <cp:lastPrinted>2007-07-02T00:51:00Z</cp:lastPrinted>
  <dcterms:created xsi:type="dcterms:W3CDTF">2020-11-17T04:34:00Z</dcterms:created>
  <dcterms:modified xsi:type="dcterms:W3CDTF">2020-11-18T04:53:00Z</dcterms:modified>
  <cp:category>LIS</cp:category>
  <cp:contentStatus>Current</cp:contentStatus>
</cp:coreProperties>
</file>