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9B" w:rsidRDefault="00307A4C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:rsidR="00712B9B" w:rsidRDefault="00307A4C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NORTH EAST LINK BILL 2020</w:t>
      </w:r>
    </w:p>
    <w:p w:rsidR="00712B9B" w:rsidRDefault="00307A4C" w:rsidP="00307A4C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:rsidR="00712B9B" w:rsidRDefault="00307A4C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BARTON)</w:t>
      </w:r>
    </w:p>
    <w:bookmarkEnd w:id="3"/>
    <w:p w:rsidR="00712B9B" w:rsidRDefault="00712B9B">
      <w:pPr>
        <w:tabs>
          <w:tab w:val="left" w:pos="3912"/>
          <w:tab w:val="left" w:pos="4423"/>
        </w:tabs>
      </w:pPr>
    </w:p>
    <w:p w:rsidR="008416AE" w:rsidRDefault="000C323C" w:rsidP="000C323C">
      <w:pPr>
        <w:pStyle w:val="ListParagraph"/>
        <w:numPr>
          <w:ilvl w:val="0"/>
          <w:numId w:val="20"/>
        </w:numPr>
      </w:pPr>
      <w:bookmarkStart w:id="4" w:name="cpStart"/>
      <w:bookmarkEnd w:id="4"/>
      <w:r>
        <w:t>Clause 58, line 25, before "The relevant" insert "(1)".</w:t>
      </w:r>
    </w:p>
    <w:p w:rsidR="000C323C" w:rsidRDefault="000C323C" w:rsidP="000C323C">
      <w:pPr>
        <w:pStyle w:val="ListParagraph"/>
        <w:numPr>
          <w:ilvl w:val="0"/>
          <w:numId w:val="20"/>
        </w:numPr>
      </w:pPr>
      <w:r>
        <w:t>Clause 58, after line 29 insert—</w:t>
      </w:r>
    </w:p>
    <w:p w:rsidR="007F7136" w:rsidRDefault="007F7136" w:rsidP="007F7136">
      <w:pPr>
        <w:pStyle w:val="AmendHeading1"/>
        <w:tabs>
          <w:tab w:val="right" w:pos="1701"/>
        </w:tabs>
        <w:ind w:left="1871" w:hanging="1871"/>
      </w:pPr>
      <w:r>
        <w:tab/>
      </w:r>
      <w:r w:rsidRPr="001A2588">
        <w:t>"(2)</w:t>
      </w:r>
      <w:r w:rsidRPr="000C323C">
        <w:tab/>
      </w:r>
      <w:r>
        <w:t xml:space="preserve">Despite subsection (1) or anything in a North East Link tolling agreement, a toll cannot be fixed </w:t>
      </w:r>
      <w:r w:rsidR="00F55F74">
        <w:t xml:space="preserve">or imposed </w:t>
      </w:r>
      <w:r>
        <w:t>in respect of the use of any of the following vehicles in a toll zone on the North East Link road—</w:t>
      </w:r>
    </w:p>
    <w:p w:rsidR="007F7136" w:rsidRDefault="007F7136" w:rsidP="007F713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A2588">
        <w:t>(a)</w:t>
      </w:r>
      <w:r w:rsidRPr="001A2588">
        <w:tab/>
      </w:r>
      <w:r>
        <w:t xml:space="preserve">a vehicle displaying a taxi number plate issued under the </w:t>
      </w:r>
      <w:r w:rsidRPr="009A0111">
        <w:rPr>
          <w:b/>
        </w:rPr>
        <w:t>Road Safety Act 1986</w:t>
      </w:r>
      <w:r>
        <w:t>;</w:t>
      </w:r>
    </w:p>
    <w:p w:rsidR="00DC4F51" w:rsidRDefault="007F7136" w:rsidP="007F7136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1A2588">
        <w:t>(b)</w:t>
      </w:r>
      <w:r w:rsidRPr="001A2588">
        <w:tab/>
      </w:r>
      <w:r>
        <w:t xml:space="preserve">a vehicle displaying a </w:t>
      </w:r>
      <w:proofErr w:type="spellStart"/>
      <w:r>
        <w:t>VH</w:t>
      </w:r>
      <w:proofErr w:type="spellEnd"/>
      <w:r>
        <w:t xml:space="preserve"> number plate</w:t>
      </w:r>
      <w:r w:rsidR="00DC4F51">
        <w:t>;</w:t>
      </w:r>
    </w:p>
    <w:p w:rsidR="007F7136" w:rsidRDefault="00DC4F51" w:rsidP="00DC4F51">
      <w:pPr>
        <w:pStyle w:val="AmendHeading2"/>
        <w:tabs>
          <w:tab w:val="clear" w:pos="720"/>
          <w:tab w:val="right" w:pos="2268"/>
        </w:tabs>
        <w:ind w:left="2381" w:hanging="2381"/>
      </w:pPr>
      <w:r>
        <w:tab/>
      </w:r>
      <w:r w:rsidRPr="00DC4F51">
        <w:t>(c)</w:t>
      </w:r>
      <w:r>
        <w:tab/>
        <w:t>a bu</w:t>
      </w:r>
      <w:r w:rsidR="002D5D69">
        <w:t>s operating a route bus service</w:t>
      </w:r>
      <w:r w:rsidR="007F7136">
        <w:t>.</w:t>
      </w:r>
      <w:bookmarkStart w:id="5" w:name="_GoBack"/>
      <w:bookmarkEnd w:id="5"/>
    </w:p>
    <w:p w:rsidR="007F7136" w:rsidRDefault="007F7136" w:rsidP="007F7136">
      <w:pPr>
        <w:pStyle w:val="AmendHeading1"/>
        <w:tabs>
          <w:tab w:val="right" w:pos="1701"/>
        </w:tabs>
        <w:ind w:left="1871" w:hanging="1871"/>
      </w:pPr>
      <w:r>
        <w:tab/>
      </w:r>
      <w:r w:rsidRPr="009A0111">
        <w:t>(3)</w:t>
      </w:r>
      <w:r>
        <w:tab/>
        <w:t>In this section—</w:t>
      </w:r>
    </w:p>
    <w:p w:rsidR="002D5D69" w:rsidRDefault="002D5D69" w:rsidP="002D5D69">
      <w:pPr>
        <w:pStyle w:val="AmendDefinition1"/>
      </w:pPr>
      <w:r w:rsidRPr="002D5D69">
        <w:rPr>
          <w:b/>
          <w:i/>
        </w:rPr>
        <w:t>bus</w:t>
      </w:r>
      <w:r>
        <w:t xml:space="preserve"> has the same meaning as in the </w:t>
      </w:r>
      <w:r w:rsidRPr="00DC4F51">
        <w:rPr>
          <w:b/>
        </w:rPr>
        <w:t>Bus Safety Act 2009</w:t>
      </w:r>
      <w:r>
        <w:t>;</w:t>
      </w:r>
    </w:p>
    <w:p w:rsidR="002D5D69" w:rsidRPr="002D5D69" w:rsidRDefault="002D5D69" w:rsidP="002D5D69">
      <w:pPr>
        <w:pStyle w:val="AmendDefinition1"/>
      </w:pPr>
      <w:r w:rsidRPr="002D5D69">
        <w:rPr>
          <w:b/>
          <w:i/>
        </w:rPr>
        <w:t>route bus service</w:t>
      </w:r>
      <w:r>
        <w:t xml:space="preserve"> has the same meaning as in the </w:t>
      </w:r>
      <w:r w:rsidRPr="00DC4F51">
        <w:rPr>
          <w:b/>
        </w:rPr>
        <w:t>Bus Safety Act 2009</w:t>
      </w:r>
      <w:r>
        <w:t>;</w:t>
      </w:r>
    </w:p>
    <w:p w:rsidR="007F7136" w:rsidRPr="009A0111" w:rsidRDefault="007F7136" w:rsidP="007F7136">
      <w:pPr>
        <w:pStyle w:val="AmendDefinition1"/>
      </w:pPr>
      <w:proofErr w:type="spellStart"/>
      <w:r w:rsidRPr="009A0111">
        <w:rPr>
          <w:b/>
          <w:i/>
        </w:rPr>
        <w:t>VH</w:t>
      </w:r>
      <w:proofErr w:type="spellEnd"/>
      <w:r w:rsidRPr="009A0111">
        <w:rPr>
          <w:b/>
          <w:i/>
        </w:rPr>
        <w:t xml:space="preserve"> number plate</w:t>
      </w:r>
      <w:r>
        <w:t xml:space="preserve"> means—</w:t>
      </w:r>
    </w:p>
    <w:p w:rsidR="007F7136" w:rsidRDefault="007F7136" w:rsidP="007F7136">
      <w:pPr>
        <w:pStyle w:val="AmendHeading3"/>
        <w:tabs>
          <w:tab w:val="right" w:pos="2778"/>
        </w:tabs>
        <w:ind w:left="2891" w:hanging="2891"/>
      </w:pPr>
      <w:r>
        <w:tab/>
      </w:r>
      <w:r w:rsidRPr="009A0111">
        <w:t>(a)</w:t>
      </w:r>
      <w:r w:rsidRPr="001A2588">
        <w:tab/>
      </w:r>
      <w:r>
        <w:t xml:space="preserve">a </w:t>
      </w:r>
      <w:proofErr w:type="spellStart"/>
      <w:r>
        <w:t>VHA</w:t>
      </w:r>
      <w:proofErr w:type="spellEnd"/>
      <w:r>
        <w:t xml:space="preserve">, </w:t>
      </w:r>
      <w:proofErr w:type="spellStart"/>
      <w:r>
        <w:t>VHB</w:t>
      </w:r>
      <w:proofErr w:type="spellEnd"/>
      <w:r>
        <w:t xml:space="preserve"> or </w:t>
      </w:r>
      <w:proofErr w:type="spellStart"/>
      <w:r>
        <w:t>VHC</w:t>
      </w:r>
      <w:proofErr w:type="spellEnd"/>
      <w:r>
        <w:t xml:space="preserve"> series number plate previously issued under the </w:t>
      </w:r>
      <w:r w:rsidRPr="009A0111">
        <w:rPr>
          <w:b/>
        </w:rPr>
        <w:t>Road Safety Act 1986</w:t>
      </w:r>
      <w:r>
        <w:t>;</w:t>
      </w:r>
    </w:p>
    <w:p w:rsidR="007F7136" w:rsidRDefault="007F7136" w:rsidP="007F7136">
      <w:pPr>
        <w:pStyle w:val="AmendHeading3"/>
        <w:tabs>
          <w:tab w:val="right" w:pos="2778"/>
        </w:tabs>
        <w:ind w:left="2891" w:hanging="2891"/>
      </w:pPr>
      <w:r>
        <w:tab/>
      </w:r>
      <w:r w:rsidRPr="009A0111">
        <w:t>(b)</w:t>
      </w:r>
      <w:r w:rsidRPr="009A0111">
        <w:tab/>
      </w:r>
      <w:r>
        <w:t xml:space="preserve">a number plate in the series </w:t>
      </w:r>
      <w:proofErr w:type="spellStart"/>
      <w:r>
        <w:t>VHD</w:t>
      </w:r>
      <w:proofErr w:type="spellEnd"/>
      <w:r>
        <w:t xml:space="preserve"> 004 to </w:t>
      </w:r>
      <w:proofErr w:type="spellStart"/>
      <w:r>
        <w:t>VHZ</w:t>
      </w:r>
      <w:proofErr w:type="spellEnd"/>
      <w:r>
        <w:t xml:space="preserve"> 999 bearing the words "Commercial Passenger Vehicle" issued under the </w:t>
      </w:r>
      <w:r w:rsidRPr="009A0111">
        <w:rPr>
          <w:b/>
        </w:rPr>
        <w:t>Road Safety Act 1986</w:t>
      </w:r>
      <w:r>
        <w:t>.".</w:t>
      </w:r>
    </w:p>
    <w:p w:rsidR="007F7136" w:rsidRDefault="009B2EDF" w:rsidP="000C323C">
      <w:pPr>
        <w:pStyle w:val="ListParagraph"/>
        <w:numPr>
          <w:ilvl w:val="0"/>
          <w:numId w:val="20"/>
        </w:numPr>
      </w:pPr>
      <w:r>
        <w:t>Clause 59, after line 24 insert—</w:t>
      </w:r>
    </w:p>
    <w:p w:rsidR="009B2EDF" w:rsidRDefault="009B2EDF" w:rsidP="009B2EDF">
      <w:pPr>
        <w:pStyle w:val="AmendHeading1"/>
        <w:tabs>
          <w:tab w:val="right" w:pos="1701"/>
        </w:tabs>
        <w:ind w:left="1871" w:hanging="1871"/>
      </w:pPr>
      <w:r>
        <w:tab/>
      </w:r>
      <w:r w:rsidRPr="009B2EDF">
        <w:t>"(</w:t>
      </w:r>
      <w:proofErr w:type="spellStart"/>
      <w:r w:rsidRPr="009B2EDF">
        <w:t>2A</w:t>
      </w:r>
      <w:proofErr w:type="spellEnd"/>
      <w:r w:rsidRPr="009B2EDF">
        <w:t>)</w:t>
      </w:r>
      <w:r w:rsidRPr="009B2EDF">
        <w:tab/>
      </w:r>
      <w:r>
        <w:t>Despite anything to the contrary in this Act or a North East Link tolling agreement</w:t>
      </w:r>
      <w:r w:rsidR="00A17933">
        <w:t>, the toll fixed in respect of the use of a cab chassis utility vehicle or a light truck in a toll zone must be the same as the toll fixed in respect of the use of a passenger car in that toll zone.</w:t>
      </w:r>
    </w:p>
    <w:p w:rsidR="00DC4F51" w:rsidRDefault="00B60C94" w:rsidP="00B60C94">
      <w:pPr>
        <w:pStyle w:val="AmendHeading1"/>
        <w:tabs>
          <w:tab w:val="right" w:pos="1701"/>
        </w:tabs>
        <w:ind w:left="1871" w:hanging="1871"/>
      </w:pPr>
      <w:r>
        <w:tab/>
      </w:r>
      <w:r w:rsidRPr="00B60C94">
        <w:t>(</w:t>
      </w:r>
      <w:proofErr w:type="spellStart"/>
      <w:r w:rsidRPr="00B60C94">
        <w:t>2B</w:t>
      </w:r>
      <w:proofErr w:type="spellEnd"/>
      <w:r w:rsidRPr="00B60C94">
        <w:t>)</w:t>
      </w:r>
      <w:r>
        <w:tab/>
        <w:t>In subsection (</w:t>
      </w:r>
      <w:proofErr w:type="spellStart"/>
      <w:r>
        <w:t>2A</w:t>
      </w:r>
      <w:proofErr w:type="spellEnd"/>
      <w:r>
        <w:t>)—</w:t>
      </w:r>
    </w:p>
    <w:p w:rsidR="00B60C94" w:rsidRDefault="00B60C94" w:rsidP="00B60C94">
      <w:pPr>
        <w:pStyle w:val="AmendDefinition1"/>
      </w:pPr>
      <w:r w:rsidRPr="00B60C94">
        <w:rPr>
          <w:b/>
          <w:i/>
        </w:rPr>
        <w:t>heavy vehicle</w:t>
      </w:r>
      <w:r>
        <w:t xml:space="preserve"> has the same meaning as in the Heavy Vehicles National Law (Victoria);</w:t>
      </w:r>
    </w:p>
    <w:p w:rsidR="00B60C94" w:rsidRDefault="00B60C94" w:rsidP="00B60C94">
      <w:pPr>
        <w:pStyle w:val="AmendDefinition1"/>
      </w:pPr>
      <w:r w:rsidRPr="00B60C94">
        <w:rPr>
          <w:b/>
          <w:i/>
        </w:rPr>
        <w:t>light truck</w:t>
      </w:r>
      <w:r>
        <w:t xml:space="preserve"> means</w:t>
      </w:r>
      <w:r w:rsidR="00400A42">
        <w:t xml:space="preserve"> a truck </w:t>
      </w:r>
      <w:r w:rsidR="00B3290A">
        <w:t xml:space="preserve">(within the meaning of the </w:t>
      </w:r>
      <w:r w:rsidR="00B3290A" w:rsidRPr="00B3290A">
        <w:rPr>
          <w:b/>
        </w:rPr>
        <w:t>Road Safety Act 1986</w:t>
      </w:r>
      <w:r w:rsidR="00B3290A">
        <w:t xml:space="preserve">) </w:t>
      </w:r>
      <w:r w:rsidR="00400A42">
        <w:t>that is not a heavy vehicle;</w:t>
      </w:r>
    </w:p>
    <w:p w:rsidR="00B60C94" w:rsidRPr="00B60C94" w:rsidRDefault="00B60C94" w:rsidP="00B60C94">
      <w:pPr>
        <w:pStyle w:val="AmendDefinition1"/>
      </w:pPr>
      <w:r w:rsidRPr="00B60C94">
        <w:rPr>
          <w:b/>
          <w:i/>
        </w:rPr>
        <w:t>passenger car</w:t>
      </w:r>
      <w:r>
        <w:t xml:space="preserve"> has the same meaning as in the </w:t>
      </w:r>
      <w:r w:rsidRPr="009B2EDF">
        <w:rPr>
          <w:b/>
        </w:rPr>
        <w:t>Duties Act 2000</w:t>
      </w:r>
      <w:r>
        <w:t>.".</w:t>
      </w:r>
    </w:p>
    <w:p w:rsidR="009A0111" w:rsidRPr="009A0111" w:rsidRDefault="009A0111" w:rsidP="009A0111"/>
    <w:sectPr w:rsidR="009A0111" w:rsidRPr="009A0111" w:rsidSect="00307A4C">
      <w:headerReference w:type="default" r:id="rId8"/>
      <w:footerReference w:type="even" r:id="rId9"/>
      <w:footerReference w:type="default" r:id="rId10"/>
      <w:head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B80" w:rsidRDefault="00541B80">
      <w:r>
        <w:separator/>
      </w:r>
    </w:p>
  </w:endnote>
  <w:endnote w:type="continuationSeparator" w:id="0">
    <w:p w:rsidR="00541B80" w:rsidRDefault="00541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903" w:rsidRDefault="00B23903" w:rsidP="00307A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3903" w:rsidRDefault="00B2390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A4C" w:rsidRDefault="00307A4C" w:rsidP="00BA7F4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724BD2" w:rsidRPr="00307A4C" w:rsidRDefault="00307A4C" w:rsidP="00307A4C">
    <w:pPr>
      <w:pStyle w:val="Footer"/>
      <w:rPr>
        <w:sz w:val="18"/>
      </w:rPr>
    </w:pPr>
    <w:r w:rsidRPr="00307A4C">
      <w:rPr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B80" w:rsidRDefault="00541B80">
      <w:r>
        <w:separator/>
      </w:r>
    </w:p>
  </w:footnote>
  <w:footnote w:type="continuationSeparator" w:id="0">
    <w:p w:rsidR="00541B80" w:rsidRDefault="00541B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D2" w:rsidRPr="00307A4C" w:rsidRDefault="00307A4C" w:rsidP="00307A4C">
    <w:pPr>
      <w:pStyle w:val="Header"/>
      <w:jc w:val="right"/>
    </w:pPr>
    <w:proofErr w:type="spellStart"/>
    <w:r w:rsidRPr="00307A4C">
      <w:t>RB07C</w:t>
    </w:r>
    <w:proofErr w:type="spellEnd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BD2" w:rsidRPr="00307A4C" w:rsidRDefault="00307A4C" w:rsidP="00307A4C">
    <w:pPr>
      <w:pStyle w:val="Header"/>
      <w:jc w:val="right"/>
    </w:pPr>
    <w:proofErr w:type="spellStart"/>
    <w:r w:rsidRPr="00307A4C">
      <w:t>RB07C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7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9">
    <w:nsid w:val="372C63C8"/>
    <w:multiLevelType w:val="multilevel"/>
    <w:tmpl w:val="A7F00B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3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7">
    <w:nsid w:val="64816792"/>
    <w:multiLevelType w:val="multilevel"/>
    <w:tmpl w:val="A7F00B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6"/>
  </w:num>
  <w:num w:numId="8">
    <w:abstractNumId w:val="12"/>
  </w:num>
  <w:num w:numId="9">
    <w:abstractNumId w:val="5"/>
  </w:num>
  <w:num w:numId="10">
    <w:abstractNumId w:val="11"/>
  </w:num>
  <w:num w:numId="11">
    <w:abstractNumId w:val="8"/>
  </w:num>
  <w:num w:numId="12">
    <w:abstractNumId w:val="1"/>
  </w:num>
  <w:num w:numId="13">
    <w:abstractNumId w:val="18"/>
  </w:num>
  <w:num w:numId="14">
    <w:abstractNumId w:val="14"/>
  </w:num>
  <w:num w:numId="15">
    <w:abstractNumId w:val="13"/>
  </w:num>
  <w:num w:numId="16">
    <w:abstractNumId w:val="15"/>
  </w:num>
  <w:num w:numId="17">
    <w:abstractNumId w:val="10"/>
  </w:num>
  <w:num w:numId="18">
    <w:abstractNumId w:val="19"/>
  </w:num>
  <w:num w:numId="19">
    <w:abstractNumId w:val="17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7"/>
  <w:removePersonalInformation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vActno" w:val="087"/>
    <w:docVar w:name="vActTitle" w:val="North East Link Bill 2020"/>
    <w:docVar w:name="vBillNo" w:val="087"/>
    <w:docVar w:name="vBillTitle" w:val="North East Link Bill 2020"/>
    <w:docVar w:name="vDocumentType" w:val=".HOUSEAMEND"/>
    <w:docVar w:name="vDraftNo" w:val="0"/>
    <w:docVar w:name="vDraftVers" w:val="2"/>
    <w:docVar w:name="vDraftVersion" w:val="21585 - RB07C - Transport Matters (Mr BARTON) House Print"/>
    <w:docVar w:name="VersionNo" w:val="2"/>
    <w:docVar w:name="vFileName" w:val="591087TMRBC.H"/>
    <w:docVar w:name="vFileVersion" w:val="C"/>
    <w:docVar w:name="vFinalisePrevVer" w:val="True"/>
    <w:docVar w:name="vGovNonGov" w:val="14"/>
    <w:docVar w:name="vHouseType" w:val="0"/>
    <w:docVar w:name="vILDNum" w:val="21585"/>
    <w:docVar w:name="vIsBrandNewVersion" w:val="No"/>
    <w:docVar w:name="vIsNewDocument" w:val="False"/>
    <w:docVar w:name="vLegCommission" w:val="0"/>
    <w:docVar w:name="vMinisterID" w:val="288"/>
    <w:docVar w:name="vMinisterName" w:val="Barton, Rodney, Mr"/>
    <w:docVar w:name="vMinisterNameIndex" w:val="6"/>
    <w:docVar w:name="vParliament" w:val="59"/>
    <w:docVar w:name="vPartyID" w:val="12"/>
    <w:docVar w:name="vPartyName" w:val="Transport Matters"/>
    <w:docVar w:name="vPrevDraftNo" w:val="0"/>
    <w:docVar w:name="vPrevDraftVers" w:val="2"/>
    <w:docVar w:name="vPrevFileName" w:val="591087TMRBC.H"/>
    <w:docVar w:name="vPrevMinisterID" w:val="288"/>
    <w:docVar w:name="vPrnOnSepLine" w:val="False"/>
    <w:docVar w:name="vSavedToLocal" w:val="No"/>
    <w:docVar w:name="vSeqNum" w:val="RB07C"/>
    <w:docVar w:name="vSession" w:val="1"/>
    <w:docVar w:name="vTRIMFileName" w:val="21585 - RB07C - Transport Matters (Mr BARTON) House Print"/>
    <w:docVar w:name="vTRIMRecordNumber" w:val="D20/15933[v4]"/>
    <w:docVar w:name="vTxtAfterIndex" w:val="-1"/>
    <w:docVar w:name="vTxtBefore" w:val="Amendments to be proposed in Committee by"/>
    <w:docVar w:name="vTxtBeforeIndex" w:val="3"/>
    <w:docVar w:name="vVersionDate" w:val="2/6/2020"/>
    <w:docVar w:name="vYear" w:val="2020"/>
  </w:docVars>
  <w:rsids>
    <w:rsidRoot w:val="00724BD2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1927"/>
    <w:rsid w:val="00053BD1"/>
    <w:rsid w:val="00054669"/>
    <w:rsid w:val="00061DF1"/>
    <w:rsid w:val="0006623B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75AE"/>
    <w:rsid w:val="000B1361"/>
    <w:rsid w:val="000B3939"/>
    <w:rsid w:val="000B46D4"/>
    <w:rsid w:val="000B5820"/>
    <w:rsid w:val="000C09EF"/>
    <w:rsid w:val="000C0E46"/>
    <w:rsid w:val="000C0EB3"/>
    <w:rsid w:val="000C323C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40A3F"/>
    <w:rsid w:val="0014102E"/>
    <w:rsid w:val="00141754"/>
    <w:rsid w:val="00145311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9144D"/>
    <w:rsid w:val="001928F2"/>
    <w:rsid w:val="00196C6B"/>
    <w:rsid w:val="001A1AC2"/>
    <w:rsid w:val="001A2588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6D0"/>
    <w:rsid w:val="001D697B"/>
    <w:rsid w:val="001E6E30"/>
    <w:rsid w:val="001F28CF"/>
    <w:rsid w:val="001F52EF"/>
    <w:rsid w:val="001F5E12"/>
    <w:rsid w:val="001F60FC"/>
    <w:rsid w:val="00202872"/>
    <w:rsid w:val="002029ED"/>
    <w:rsid w:val="0020387E"/>
    <w:rsid w:val="002047D7"/>
    <w:rsid w:val="002071E4"/>
    <w:rsid w:val="0020766D"/>
    <w:rsid w:val="002077C5"/>
    <w:rsid w:val="00210FBD"/>
    <w:rsid w:val="00212D09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27A7"/>
    <w:rsid w:val="002B2BB2"/>
    <w:rsid w:val="002B460A"/>
    <w:rsid w:val="002C2B3C"/>
    <w:rsid w:val="002C5958"/>
    <w:rsid w:val="002D0533"/>
    <w:rsid w:val="002D5D69"/>
    <w:rsid w:val="002E2EEB"/>
    <w:rsid w:val="002E69EB"/>
    <w:rsid w:val="002F13EA"/>
    <w:rsid w:val="002F315D"/>
    <w:rsid w:val="002F55C3"/>
    <w:rsid w:val="002F6D8C"/>
    <w:rsid w:val="00301248"/>
    <w:rsid w:val="00301C63"/>
    <w:rsid w:val="003026F7"/>
    <w:rsid w:val="00303C94"/>
    <w:rsid w:val="00306F2C"/>
    <w:rsid w:val="00307A4C"/>
    <w:rsid w:val="003112C4"/>
    <w:rsid w:val="00312202"/>
    <w:rsid w:val="003132D2"/>
    <w:rsid w:val="00313A9C"/>
    <w:rsid w:val="00322141"/>
    <w:rsid w:val="00322CDB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A09"/>
    <w:rsid w:val="00390A69"/>
    <w:rsid w:val="00391FF6"/>
    <w:rsid w:val="00393AD5"/>
    <w:rsid w:val="003946CA"/>
    <w:rsid w:val="00396E11"/>
    <w:rsid w:val="003A2658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55C7"/>
    <w:rsid w:val="003E5C01"/>
    <w:rsid w:val="003E5CFC"/>
    <w:rsid w:val="003F260F"/>
    <w:rsid w:val="003F34A7"/>
    <w:rsid w:val="003F5618"/>
    <w:rsid w:val="003F6490"/>
    <w:rsid w:val="00400A42"/>
    <w:rsid w:val="00401AFC"/>
    <w:rsid w:val="00406E63"/>
    <w:rsid w:val="00410E04"/>
    <w:rsid w:val="00412B4F"/>
    <w:rsid w:val="0042006C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A0834"/>
    <w:rsid w:val="004A0A12"/>
    <w:rsid w:val="004A10D5"/>
    <w:rsid w:val="004A35AC"/>
    <w:rsid w:val="004A5136"/>
    <w:rsid w:val="004B0F1B"/>
    <w:rsid w:val="004B1DF1"/>
    <w:rsid w:val="004C2234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3E5C"/>
    <w:rsid w:val="00504E50"/>
    <w:rsid w:val="0050552B"/>
    <w:rsid w:val="005108DF"/>
    <w:rsid w:val="005119EC"/>
    <w:rsid w:val="00514D9D"/>
    <w:rsid w:val="00516F89"/>
    <w:rsid w:val="005172BC"/>
    <w:rsid w:val="00521EDD"/>
    <w:rsid w:val="00524076"/>
    <w:rsid w:val="00531476"/>
    <w:rsid w:val="00534268"/>
    <w:rsid w:val="0053447B"/>
    <w:rsid w:val="00534FF4"/>
    <w:rsid w:val="0053551F"/>
    <w:rsid w:val="005364BE"/>
    <w:rsid w:val="005366CC"/>
    <w:rsid w:val="0054130D"/>
    <w:rsid w:val="00541B80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5B77"/>
    <w:rsid w:val="00576B2B"/>
    <w:rsid w:val="005807D1"/>
    <w:rsid w:val="005840F8"/>
    <w:rsid w:val="00584F6A"/>
    <w:rsid w:val="005853BC"/>
    <w:rsid w:val="005854BB"/>
    <w:rsid w:val="005865A9"/>
    <w:rsid w:val="00590604"/>
    <w:rsid w:val="005969AC"/>
    <w:rsid w:val="005A26CD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16F9"/>
    <w:rsid w:val="005C634C"/>
    <w:rsid w:val="005C7831"/>
    <w:rsid w:val="005C7A4A"/>
    <w:rsid w:val="005D0215"/>
    <w:rsid w:val="005D16BC"/>
    <w:rsid w:val="005D2481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D7B"/>
    <w:rsid w:val="005F687A"/>
    <w:rsid w:val="005F6EAE"/>
    <w:rsid w:val="005F77D7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12B9B"/>
    <w:rsid w:val="00714008"/>
    <w:rsid w:val="007162B4"/>
    <w:rsid w:val="00720F58"/>
    <w:rsid w:val="007236DD"/>
    <w:rsid w:val="00724BD2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72C8C"/>
    <w:rsid w:val="00773DCA"/>
    <w:rsid w:val="007741BF"/>
    <w:rsid w:val="00775DFC"/>
    <w:rsid w:val="00785514"/>
    <w:rsid w:val="007873CC"/>
    <w:rsid w:val="00792409"/>
    <w:rsid w:val="00794C71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7F7136"/>
    <w:rsid w:val="00800418"/>
    <w:rsid w:val="008030AA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45F5"/>
    <w:rsid w:val="008469E7"/>
    <w:rsid w:val="00847475"/>
    <w:rsid w:val="00847580"/>
    <w:rsid w:val="00852041"/>
    <w:rsid w:val="008570CA"/>
    <w:rsid w:val="0086205B"/>
    <w:rsid w:val="00862818"/>
    <w:rsid w:val="00871168"/>
    <w:rsid w:val="008726AC"/>
    <w:rsid w:val="008734FF"/>
    <w:rsid w:val="0087643C"/>
    <w:rsid w:val="0087697C"/>
    <w:rsid w:val="008775DE"/>
    <w:rsid w:val="00877A0F"/>
    <w:rsid w:val="00880C7D"/>
    <w:rsid w:val="00881E56"/>
    <w:rsid w:val="008821C4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60E3"/>
    <w:rsid w:val="0095654B"/>
    <w:rsid w:val="0095753A"/>
    <w:rsid w:val="00957744"/>
    <w:rsid w:val="0095776C"/>
    <w:rsid w:val="0096106B"/>
    <w:rsid w:val="0096694B"/>
    <w:rsid w:val="009723C7"/>
    <w:rsid w:val="0097718A"/>
    <w:rsid w:val="00980A92"/>
    <w:rsid w:val="00981B7A"/>
    <w:rsid w:val="00983754"/>
    <w:rsid w:val="0098409E"/>
    <w:rsid w:val="009875E0"/>
    <w:rsid w:val="00994849"/>
    <w:rsid w:val="00996A82"/>
    <w:rsid w:val="009A0111"/>
    <w:rsid w:val="009A3E3B"/>
    <w:rsid w:val="009A6BC0"/>
    <w:rsid w:val="009B1184"/>
    <w:rsid w:val="009B2EDF"/>
    <w:rsid w:val="009B3BFD"/>
    <w:rsid w:val="009C227E"/>
    <w:rsid w:val="009C2EDB"/>
    <w:rsid w:val="009C3F81"/>
    <w:rsid w:val="009C73A4"/>
    <w:rsid w:val="009C73CF"/>
    <w:rsid w:val="009C7E94"/>
    <w:rsid w:val="009D0AA6"/>
    <w:rsid w:val="009D37DB"/>
    <w:rsid w:val="009D4291"/>
    <w:rsid w:val="009D66B3"/>
    <w:rsid w:val="009E715E"/>
    <w:rsid w:val="009E790B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21B7"/>
    <w:rsid w:val="00A12747"/>
    <w:rsid w:val="00A12F34"/>
    <w:rsid w:val="00A13FE7"/>
    <w:rsid w:val="00A16A39"/>
    <w:rsid w:val="00A16C93"/>
    <w:rsid w:val="00A17933"/>
    <w:rsid w:val="00A3529A"/>
    <w:rsid w:val="00A3625D"/>
    <w:rsid w:val="00A36B10"/>
    <w:rsid w:val="00A375DB"/>
    <w:rsid w:val="00A400F6"/>
    <w:rsid w:val="00A449BD"/>
    <w:rsid w:val="00A45BF0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381F"/>
    <w:rsid w:val="00AA109C"/>
    <w:rsid w:val="00AA11A9"/>
    <w:rsid w:val="00AA17BF"/>
    <w:rsid w:val="00AA7E71"/>
    <w:rsid w:val="00AB2A7C"/>
    <w:rsid w:val="00AB398D"/>
    <w:rsid w:val="00AB3B89"/>
    <w:rsid w:val="00AB43FE"/>
    <w:rsid w:val="00AB4B07"/>
    <w:rsid w:val="00AB589E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238BC"/>
    <w:rsid w:val="00B23903"/>
    <w:rsid w:val="00B26EA0"/>
    <w:rsid w:val="00B31B9D"/>
    <w:rsid w:val="00B3290A"/>
    <w:rsid w:val="00B36100"/>
    <w:rsid w:val="00B3684B"/>
    <w:rsid w:val="00B4073D"/>
    <w:rsid w:val="00B60C94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421"/>
    <w:rsid w:val="00B868E0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9E9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385B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38EB"/>
    <w:rsid w:val="00C73E33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16"/>
    <w:rsid w:val="00CD6153"/>
    <w:rsid w:val="00CE0A86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C42"/>
    <w:rsid w:val="00D913B4"/>
    <w:rsid w:val="00D9473D"/>
    <w:rsid w:val="00DB254E"/>
    <w:rsid w:val="00DB3E71"/>
    <w:rsid w:val="00DC295F"/>
    <w:rsid w:val="00DC4F51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50F2"/>
    <w:rsid w:val="00EE58EE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55F74"/>
    <w:rsid w:val="00F60068"/>
    <w:rsid w:val="00F6247D"/>
    <w:rsid w:val="00F6373A"/>
    <w:rsid w:val="00F67ED4"/>
    <w:rsid w:val="00F70206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7A4C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07A4C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07A4C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07A4C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07A4C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07A4C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07A4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07A4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07A4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07A4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  <w:rsid w:val="00307A4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07A4C"/>
  </w:style>
  <w:style w:type="paragraph" w:customStyle="1" w:styleId="AmendBody1">
    <w:name w:val="Amend. Body 1"/>
    <w:basedOn w:val="Normal-Draft"/>
    <w:next w:val="Normal"/>
    <w:rsid w:val="00307A4C"/>
    <w:pPr>
      <w:ind w:left="1871"/>
    </w:pPr>
  </w:style>
  <w:style w:type="paragraph" w:customStyle="1" w:styleId="Normal-Draft">
    <w:name w:val="Normal - Draft"/>
    <w:rsid w:val="00307A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07A4C"/>
    <w:pPr>
      <w:ind w:left="2381"/>
    </w:pPr>
  </w:style>
  <w:style w:type="paragraph" w:customStyle="1" w:styleId="AmendBody3">
    <w:name w:val="Amend. Body 3"/>
    <w:basedOn w:val="Normal-Draft"/>
    <w:next w:val="Normal"/>
    <w:rsid w:val="00307A4C"/>
    <w:pPr>
      <w:ind w:left="2892"/>
    </w:pPr>
  </w:style>
  <w:style w:type="paragraph" w:customStyle="1" w:styleId="AmendBody4">
    <w:name w:val="Amend. Body 4"/>
    <w:basedOn w:val="Normal-Draft"/>
    <w:next w:val="Normal"/>
    <w:rsid w:val="00307A4C"/>
    <w:pPr>
      <w:ind w:left="3402"/>
    </w:pPr>
  </w:style>
  <w:style w:type="paragraph" w:styleId="Header">
    <w:name w:val="header"/>
    <w:basedOn w:val="Normal"/>
    <w:rsid w:val="00307A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07A4C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07A4C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07A4C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07A4C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07A4C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07A4C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07A4C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07A4C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07A4C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07A4C"/>
    <w:pPr>
      <w:suppressLineNumbers w:val="0"/>
    </w:pPr>
  </w:style>
  <w:style w:type="paragraph" w:customStyle="1" w:styleId="BodyParagraph">
    <w:name w:val="Body Paragraph"/>
    <w:next w:val="Normal"/>
    <w:rsid w:val="00307A4C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07A4C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07A4C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07A4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07A4C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07A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07A4C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07A4C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07A4C"/>
    <w:rPr>
      <w:caps w:val="0"/>
    </w:rPr>
  </w:style>
  <w:style w:type="paragraph" w:customStyle="1" w:styleId="Normal-Schedule">
    <w:name w:val="Normal - Schedule"/>
    <w:rsid w:val="00307A4C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07A4C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07A4C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07A4C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07A4C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07A4C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07A4C"/>
  </w:style>
  <w:style w:type="paragraph" w:customStyle="1" w:styleId="Penalty">
    <w:name w:val="Penalty"/>
    <w:next w:val="Normal"/>
    <w:rsid w:val="00307A4C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07A4C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07A4C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07A4C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07A4C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07A4C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07A4C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07A4C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07A4C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07A4C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07A4C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07A4C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07A4C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07A4C"/>
    <w:pPr>
      <w:suppressLineNumbers w:val="0"/>
    </w:pPr>
  </w:style>
  <w:style w:type="paragraph" w:customStyle="1" w:styleId="AutoNumber">
    <w:name w:val="Auto Number"/>
    <w:rsid w:val="00307A4C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07A4C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07A4C"/>
    <w:rPr>
      <w:vertAlign w:val="superscript"/>
    </w:rPr>
  </w:style>
  <w:style w:type="paragraph" w:styleId="EndnoteText">
    <w:name w:val="endnote text"/>
    <w:basedOn w:val="Normal"/>
    <w:semiHidden/>
    <w:rsid w:val="00307A4C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07A4C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07A4C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07A4C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07A4C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07A4C"/>
    <w:pPr>
      <w:spacing w:after="120"/>
      <w:jc w:val="center"/>
    </w:pPr>
  </w:style>
  <w:style w:type="paragraph" w:styleId="MacroText">
    <w:name w:val="macro"/>
    <w:semiHidden/>
    <w:rsid w:val="00307A4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07A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07A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07A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07A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07A4C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07A4C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07A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07A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07A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07A4C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07A4C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07A4C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07A4C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07A4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07A4C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07A4C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07A4C"/>
    <w:pPr>
      <w:suppressLineNumbers w:val="0"/>
    </w:pPr>
  </w:style>
  <w:style w:type="paragraph" w:customStyle="1" w:styleId="DraftHeading3">
    <w:name w:val="Draft Heading 3"/>
    <w:basedOn w:val="Normal"/>
    <w:next w:val="Normal"/>
    <w:rsid w:val="00307A4C"/>
    <w:pPr>
      <w:suppressLineNumbers w:val="0"/>
    </w:pPr>
  </w:style>
  <w:style w:type="paragraph" w:customStyle="1" w:styleId="DraftHeading4">
    <w:name w:val="Draft Heading 4"/>
    <w:basedOn w:val="Normal"/>
    <w:next w:val="Normal"/>
    <w:rsid w:val="00307A4C"/>
    <w:pPr>
      <w:suppressLineNumbers w:val="0"/>
    </w:pPr>
  </w:style>
  <w:style w:type="paragraph" w:customStyle="1" w:styleId="DraftHeading5">
    <w:name w:val="Draft Heading 5"/>
    <w:basedOn w:val="Normal"/>
    <w:next w:val="Normal"/>
    <w:rsid w:val="00307A4C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07A4C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07A4C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07A4C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07A4C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07A4C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07A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07A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07A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07A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07A4C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07A4C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07A4C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07A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07A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07A4C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07A4C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07A4C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07A4C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07A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07A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07A4C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07A4C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07A4C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07A4C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07A4C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07A4C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07A4C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07A4C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07A4C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7A4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307A4C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298</Words>
  <Characters>1289</Characters>
  <Application>Microsoft Office Word</Application>
  <DocSecurity>0</DocSecurity>
  <Lines>34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 Link Bill 2020</vt:lpstr>
    </vt:vector>
  </TitlesOfParts>
  <Manager/>
  <Company/>
  <LinksUpToDate>false</LinksUpToDate>
  <CharactersWithSpaces>1562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 Link Bill 2020</dc:title>
  <dc:subject>OCPC Word Template Development</dc:subject>
  <dc:creator/>
  <cp:keywords>Formats, House Amendments</cp:keywords>
  <dc:description>12/02/2020 (PROD)</dc:description>
  <cp:lastModifiedBy/>
  <cp:revision>32</cp:revision>
  <cp:lastPrinted>2020-06-01T00:59:00Z</cp:lastPrinted>
  <dcterms:created xsi:type="dcterms:W3CDTF">2020-05-29T05:19:00Z</dcterms:created>
  <dcterms:modified xsi:type="dcterms:W3CDTF">2020-06-02T04:22:00Z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372726</vt:i4>
  </property>
  <property fmtid="{D5CDD505-2E9C-101B-9397-08002B2CF9AE}" pid="3" name="DocSubFolderNumber">
    <vt:lpwstr>S19/1055</vt:lpwstr>
  </property>
</Properties>
</file>