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A5889">
        <w:rPr>
          <w:b/>
          <w:sz w:val="28"/>
        </w:rPr>
        <w:t>003</w:t>
      </w:r>
    </w:p>
    <w:p w:rsidR="00912D15" w:rsidRDefault="000A5889">
      <w:pPr>
        <w:spacing w:before="0" w:after="120"/>
        <w:jc w:val="center"/>
        <w:rPr>
          <w:b/>
          <w:sz w:val="32"/>
        </w:rPr>
      </w:pPr>
      <w:r w:rsidRPr="000A5889">
        <w:rPr>
          <w:b/>
          <w:sz w:val="32"/>
        </w:rPr>
        <w:t>Crimes (Procedure) Revocation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A5889">
        <w:rPr>
          <w:b/>
        </w:rPr>
        <w:t>173/2009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A5889">
        <w:t>15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A5889">
        <w:rPr>
          <w:b/>
        </w:rPr>
        <w:t>15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89" w:rsidRDefault="000A5889">
      <w:pPr>
        <w:rPr>
          <w:sz w:val="4"/>
        </w:rPr>
      </w:pPr>
    </w:p>
  </w:endnote>
  <w:endnote w:type="continuationSeparator" w:id="0">
    <w:p w:rsidR="000A5889" w:rsidRDefault="000A5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E27CE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89" w:rsidRDefault="000A5889">
      <w:r>
        <w:separator/>
      </w:r>
    </w:p>
  </w:footnote>
  <w:footnote w:type="continuationSeparator" w:id="0">
    <w:p w:rsidR="000A5889" w:rsidRDefault="000A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299"/>
    <w:docVar w:name="vVersionDate" w:val="13/4/2011"/>
    <w:docVar w:name="vVersionNo" w:val="2"/>
    <w:docVar w:name="vYear" w:val="95"/>
  </w:docVars>
  <w:rsids>
    <w:rsidRoot w:val="000A5889"/>
    <w:rsid w:val="00006416"/>
    <w:rsid w:val="000A5889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27CE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5E66-A429-4334-BF8F-828421A7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2</cp:revision>
  <cp:lastPrinted>2019-12-10T03:50:00Z</cp:lastPrinted>
  <dcterms:created xsi:type="dcterms:W3CDTF">2019-12-10T03:48:00Z</dcterms:created>
  <dcterms:modified xsi:type="dcterms:W3CDTF">2019-12-23T03:12:00Z</dcterms:modified>
  <cp:category>LIS</cp:category>
</cp:coreProperties>
</file>