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13C25">
        <w:rPr>
          <w:b/>
          <w:sz w:val="28"/>
        </w:rPr>
        <w:t>017</w:t>
      </w:r>
    </w:p>
    <w:p w:rsidR="00912D15" w:rsidRDefault="00113C25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Fisheries (Fees, Royalties and Levies) Regulations 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13C25">
        <w:rPr>
          <w:b/>
        </w:rPr>
        <w:t>4/2008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13C25">
        <w:t>29 January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="008315E4">
        <w:rPr>
          <w:b/>
        </w:rPr>
        <w:t xml:space="preserve"> on </w:t>
      </w:r>
      <w:r w:rsidR="00113C25" w:rsidRPr="00113C25">
        <w:rPr>
          <w:b/>
        </w:rPr>
        <w:t>29</w:t>
      </w:r>
      <w:r w:rsidR="00113C25">
        <w:rPr>
          <w:b/>
        </w:rPr>
        <w:t> </w:t>
      </w:r>
      <w:r w:rsidR="00113C25" w:rsidRPr="00113C25">
        <w:rPr>
          <w:b/>
        </w:rPr>
        <w:t>January 2018</w:t>
      </w:r>
      <w:r w:rsidRPr="00113C25"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B1238F">
        <w:rPr>
          <w:b/>
        </w:rPr>
        <w:t> </w:t>
      </w:r>
      <w:r w:rsidR="00113C25">
        <w:rPr>
          <w:b/>
        </w:rPr>
        <w:t>4(Schedule 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8315E4">
        <w:rPr>
          <w:b/>
          <w:szCs w:val="24"/>
        </w:rPr>
        <w:t>Fisheries </w:t>
      </w:r>
      <w:r w:rsidR="00113C25" w:rsidRPr="00113C25">
        <w:rPr>
          <w:b/>
          <w:szCs w:val="24"/>
        </w:rPr>
        <w:t>(Fees, Royalties and Levies) Regulations 20</w:t>
      </w:r>
      <w:r w:rsidR="00113C25">
        <w:rPr>
          <w:b/>
          <w:szCs w:val="24"/>
        </w:rPr>
        <w:t>17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113C25">
        <w:rPr>
          <w:b/>
        </w:rPr>
        <w:t>118/2017</w:t>
      </w:r>
      <w:r w:rsidR="00DB5D71">
        <w:rPr>
          <w:b/>
        </w:rPr>
        <w:t>.</w:t>
      </w:r>
    </w:p>
    <w:p w:rsidR="009466F8" w:rsidRDefault="009466F8" w:rsidP="006748B2"/>
    <w:p w:rsidR="004D405B" w:rsidRDefault="004D405B" w:rsidP="006748B2">
      <w:pPr>
        <w:pStyle w:val="Reprint-AutoText"/>
        <w:spacing w:before="120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BB6" w:rsidRDefault="00453BB6">
      <w:pPr>
        <w:rPr>
          <w:sz w:val="4"/>
        </w:rPr>
      </w:pPr>
    </w:p>
  </w:endnote>
  <w:endnote w:type="continuationSeparator" w:id="0">
    <w:p w:rsidR="00453BB6" w:rsidRDefault="00453BB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64F4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F6D3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BB6" w:rsidRDefault="00453BB6">
      <w:r>
        <w:separator/>
      </w:r>
    </w:p>
  </w:footnote>
  <w:footnote w:type="continuationSeparator" w:id="0">
    <w:p w:rsidR="00453BB6" w:rsidRDefault="00453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21ECC"/>
    <w:rsid w:val="00006416"/>
    <w:rsid w:val="00021ECC"/>
    <w:rsid w:val="00046D9F"/>
    <w:rsid w:val="00113C25"/>
    <w:rsid w:val="00121DD7"/>
    <w:rsid w:val="001459B5"/>
    <w:rsid w:val="00161CCC"/>
    <w:rsid w:val="0016506A"/>
    <w:rsid w:val="001E0BFA"/>
    <w:rsid w:val="00260A3F"/>
    <w:rsid w:val="002E0BE4"/>
    <w:rsid w:val="0032246C"/>
    <w:rsid w:val="00357300"/>
    <w:rsid w:val="0038463B"/>
    <w:rsid w:val="003E629A"/>
    <w:rsid w:val="00453BB6"/>
    <w:rsid w:val="004B788D"/>
    <w:rsid w:val="004C4C57"/>
    <w:rsid w:val="004D405B"/>
    <w:rsid w:val="00513AB0"/>
    <w:rsid w:val="0059225C"/>
    <w:rsid w:val="00662326"/>
    <w:rsid w:val="006748B2"/>
    <w:rsid w:val="00674F28"/>
    <w:rsid w:val="007D1E8D"/>
    <w:rsid w:val="008315E4"/>
    <w:rsid w:val="00855283"/>
    <w:rsid w:val="00864F4F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1238F"/>
    <w:rsid w:val="00B56339"/>
    <w:rsid w:val="00C12CEA"/>
    <w:rsid w:val="00CB5FB7"/>
    <w:rsid w:val="00CF6D38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B0CF3-1952-4104-8DA5-53457785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236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2017-12-27T02:41:00Z</cp:lastPrinted>
  <dcterms:created xsi:type="dcterms:W3CDTF">2018-01-29T00:30:00Z</dcterms:created>
  <dcterms:modified xsi:type="dcterms:W3CDTF">2018-01-29T00:30:00Z</dcterms:modified>
  <cp:category>LIS</cp:category>
  <cp:contentStatus>Current</cp:contentStatus>
</cp:coreProperties>
</file>