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A30C2">
        <w:rPr>
          <w:b/>
          <w:sz w:val="28"/>
        </w:rPr>
        <w:t>019</w:t>
      </w:r>
    </w:p>
    <w:p w:rsidR="00912D15" w:rsidRDefault="006A30C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(Conduct)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A30C2">
        <w:rPr>
          <w:b/>
        </w:rPr>
        <w:t>69/2005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A30C2">
        <w:t>27 June 2015</w:t>
      </w:r>
    </w:p>
    <w:p w:rsidR="004D405B" w:rsidRDefault="004D405B"/>
    <w:p w:rsidR="006A30C2" w:rsidRDefault="006A30C2" w:rsidP="006A30C2">
      <w:pPr>
        <w:pStyle w:val="BodySection"/>
        <w:tabs>
          <w:tab w:val="left" w:pos="5529"/>
        </w:tabs>
        <w:ind w:left="1360" w:right="567"/>
        <w:rPr>
          <w:b/>
        </w:rPr>
      </w:pPr>
      <w:r>
        <w:rPr>
          <w:b/>
        </w:rPr>
        <w:t>These Regulations were revoked on 27 June 2015 by regulation 4(1) of the Transport (Compliance and Miscellaneous)</w:t>
      </w:r>
      <w:r w:rsidR="00307E34">
        <w:rPr>
          <w:b/>
        </w:rPr>
        <w:t xml:space="preserve"> </w:t>
      </w:r>
      <w:r>
        <w:rPr>
          <w:b/>
        </w:rPr>
        <w:t xml:space="preserve">(Conduct on Public Transport) Regulations 2015, S.R. No. </w:t>
      </w:r>
      <w:r w:rsidR="00671255">
        <w:rPr>
          <w:b/>
        </w:rPr>
        <w:t>72</w:t>
      </w:r>
      <w:r>
        <w:rPr>
          <w:b/>
        </w:rPr>
        <w:t>/2015.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C2" w:rsidRDefault="006A30C2">
      <w:pPr>
        <w:rPr>
          <w:sz w:val="4"/>
        </w:rPr>
      </w:pPr>
    </w:p>
  </w:endnote>
  <w:endnote w:type="continuationSeparator" w:id="0">
    <w:p w:rsidR="006A30C2" w:rsidRDefault="006A30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F6BC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C262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C2" w:rsidRDefault="006A30C2">
      <w:r>
        <w:separator/>
      </w:r>
    </w:p>
  </w:footnote>
  <w:footnote w:type="continuationSeparator" w:id="0">
    <w:p w:rsidR="006A30C2" w:rsidRDefault="006A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376E5"/>
    <w:rsid w:val="00006416"/>
    <w:rsid w:val="00121DD7"/>
    <w:rsid w:val="001459B5"/>
    <w:rsid w:val="00161CCC"/>
    <w:rsid w:val="0016506A"/>
    <w:rsid w:val="001E0BFA"/>
    <w:rsid w:val="00260A3F"/>
    <w:rsid w:val="002E0BE4"/>
    <w:rsid w:val="00307E34"/>
    <w:rsid w:val="0032246C"/>
    <w:rsid w:val="0038463B"/>
    <w:rsid w:val="003E629A"/>
    <w:rsid w:val="004B788D"/>
    <w:rsid w:val="004C2622"/>
    <w:rsid w:val="004C4C57"/>
    <w:rsid w:val="004D405B"/>
    <w:rsid w:val="00513AB0"/>
    <w:rsid w:val="0059225C"/>
    <w:rsid w:val="00662326"/>
    <w:rsid w:val="00671255"/>
    <w:rsid w:val="00674F28"/>
    <w:rsid w:val="006A30C2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D3951"/>
    <w:rsid w:val="00CF6BC8"/>
    <w:rsid w:val="00D376E5"/>
    <w:rsid w:val="00DB5D71"/>
    <w:rsid w:val="00E010EA"/>
    <w:rsid w:val="00E45AF4"/>
    <w:rsid w:val="00E75605"/>
    <w:rsid w:val="00E774F0"/>
    <w:rsid w:val="00E94E93"/>
    <w:rsid w:val="00F33975"/>
    <w:rsid w:val="00F54FDF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B2EA-CAD4-40DC-AAF5-33275C09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235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2015-06-11T06:02:00Z</cp:lastPrinted>
  <dcterms:created xsi:type="dcterms:W3CDTF">2015-06-25T00:55:00Z</dcterms:created>
  <dcterms:modified xsi:type="dcterms:W3CDTF">2015-06-25T00:55:00Z</dcterms:modified>
  <cp:category>LIS</cp:category>
</cp:coreProperties>
</file>