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793A5B">
        <w:rPr>
          <w:b/>
          <w:sz w:val="28"/>
        </w:rPr>
        <w:t>002</w:t>
      </w:r>
    </w:p>
    <w:p w:rsidR="00912D15" w:rsidRDefault="00793A5B">
      <w:pPr>
        <w:spacing w:before="0" w:after="120"/>
        <w:jc w:val="center"/>
        <w:rPr>
          <w:b/>
          <w:sz w:val="32"/>
        </w:rPr>
      </w:pPr>
      <w:r>
        <w:rPr>
          <w:b/>
          <w:sz w:val="32"/>
        </w:rPr>
        <w:t>Drugs, Poisons and Controlled Substances (Drugs of Dependence - Synthetic Cannabinoids) Regulations 2013</w:t>
      </w: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793A5B">
        <w:rPr>
          <w:b/>
        </w:rPr>
        <w:t>164/2013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793A5B">
        <w:t>30 October 2014</w:t>
      </w:r>
    </w:p>
    <w:p w:rsidR="004D405B" w:rsidRDefault="004D405B"/>
    <w:p w:rsidR="004D405B" w:rsidRPr="00674F28" w:rsidRDefault="00674F28" w:rsidP="00DB5D71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DB5D71">
        <w:rPr>
          <w:b/>
        </w:rPr>
        <w:t>Regulations were revoked</w:t>
      </w:r>
      <w:r w:rsidRPr="00674F28">
        <w:rPr>
          <w:b/>
        </w:rPr>
        <w:t xml:space="preserve"> on </w:t>
      </w:r>
      <w:r w:rsidR="00793A5B">
        <w:rPr>
          <w:b/>
        </w:rPr>
        <w:t>30 October 2014</w:t>
      </w:r>
      <w:r>
        <w:rPr>
          <w:b/>
        </w:rPr>
        <w:t xml:space="preserve"> </w:t>
      </w:r>
      <w:r w:rsidR="004D405B" w:rsidRPr="00674F28">
        <w:rPr>
          <w:b/>
        </w:rPr>
        <w:t xml:space="preserve">by </w:t>
      </w:r>
      <w:r w:rsidR="00E45AF4">
        <w:rPr>
          <w:b/>
        </w:rPr>
        <w:t xml:space="preserve">regulation </w:t>
      </w:r>
      <w:r w:rsidR="00793A5B">
        <w:rPr>
          <w:b/>
        </w:rPr>
        <w:t>4</w:t>
      </w:r>
      <w:r w:rsidRPr="00674F28">
        <w:rPr>
          <w:b/>
        </w:rPr>
        <w:t xml:space="preserve"> of </w:t>
      </w:r>
      <w:r w:rsidR="004D405B" w:rsidRPr="00674F28">
        <w:rPr>
          <w:b/>
        </w:rPr>
        <w:t xml:space="preserve">the </w:t>
      </w:r>
      <w:r w:rsidR="00793A5B">
        <w:rPr>
          <w:b/>
        </w:rPr>
        <w:t>Drugs, Poisons and Controlled Substances (Drugs of Dependence - Synthetic Cannabinoids) Regulations 2014</w:t>
      </w:r>
      <w:r w:rsidR="00E45AF4">
        <w:rPr>
          <w:b/>
        </w:rPr>
        <w:t>, S.R. No</w:t>
      </w:r>
      <w:r w:rsidR="007D1E8D">
        <w:rPr>
          <w:b/>
        </w:rPr>
        <w:t xml:space="preserve">. </w:t>
      </w:r>
      <w:r w:rsidR="00297F68">
        <w:rPr>
          <w:b/>
        </w:rPr>
        <w:t>195</w:t>
      </w:r>
      <w:r w:rsidR="00793A5B">
        <w:rPr>
          <w:b/>
        </w:rPr>
        <w:t>/2014</w:t>
      </w:r>
      <w:r w:rsidR="00DB5D71">
        <w:rPr>
          <w:b/>
        </w:rPr>
        <w:t>.</w:t>
      </w:r>
    </w:p>
    <w:p w:rsidR="009466F8" w:rsidRDefault="009466F8" w:rsidP="009466F8"/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462" w:rsidRDefault="004E2462">
      <w:pPr>
        <w:rPr>
          <w:sz w:val="4"/>
        </w:rPr>
      </w:pPr>
    </w:p>
  </w:endnote>
  <w:endnote w:type="continuationSeparator" w:id="0">
    <w:p w:rsidR="004E2462" w:rsidRDefault="004E246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5"/>
      <w:docPartObj>
        <w:docPartGallery w:val="Page Numbers (Bottom of Page)"/>
        <w:docPartUnique/>
      </w:docPartObj>
    </w:sdtPr>
    <w:sdtContent>
      <w:p w:rsidR="00A137F5" w:rsidRDefault="00BA4F8C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0;text-align:left;margin-left:0;margin-top:-.2pt;width:313.5pt;height:.75pt;z-index:251658240;mso-position-horizontal-relative:text;mso-position-vertical-relative:text" o:connectortype="straight"/>
          </w:pict>
        </w:r>
        <w:fldSimple w:instr=" PAGE   \* MERGEFORMAT ">
          <w:r w:rsidR="003617F2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462" w:rsidRDefault="004E2462">
      <w:r>
        <w:separator/>
      </w:r>
    </w:p>
  </w:footnote>
  <w:footnote w:type="continuationSeparator" w:id="0">
    <w:p w:rsidR="004E2462" w:rsidRDefault="004E24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0" w:name="sbActNo"/>
  </w:p>
  <w:bookmarkEnd w:id="0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5F1A34"/>
    <w:rsid w:val="00006416"/>
    <w:rsid w:val="00121DD7"/>
    <w:rsid w:val="001459B5"/>
    <w:rsid w:val="00161CCC"/>
    <w:rsid w:val="0016506A"/>
    <w:rsid w:val="001E0BFA"/>
    <w:rsid w:val="001F1EC4"/>
    <w:rsid w:val="00260A3F"/>
    <w:rsid w:val="00297F68"/>
    <w:rsid w:val="002E0BE4"/>
    <w:rsid w:val="0032246C"/>
    <w:rsid w:val="003617F2"/>
    <w:rsid w:val="0038463B"/>
    <w:rsid w:val="003E629A"/>
    <w:rsid w:val="004B788D"/>
    <w:rsid w:val="004C4C57"/>
    <w:rsid w:val="004D405B"/>
    <w:rsid w:val="004E2462"/>
    <w:rsid w:val="00513AB0"/>
    <w:rsid w:val="0059225C"/>
    <w:rsid w:val="005F1A34"/>
    <w:rsid w:val="00662326"/>
    <w:rsid w:val="00674F28"/>
    <w:rsid w:val="00793A5B"/>
    <w:rsid w:val="007D1E8D"/>
    <w:rsid w:val="00855283"/>
    <w:rsid w:val="00885432"/>
    <w:rsid w:val="00912D15"/>
    <w:rsid w:val="009466F8"/>
    <w:rsid w:val="00971B83"/>
    <w:rsid w:val="0098558E"/>
    <w:rsid w:val="009B6EE2"/>
    <w:rsid w:val="00A01F13"/>
    <w:rsid w:val="00A1139B"/>
    <w:rsid w:val="00A137F5"/>
    <w:rsid w:val="00AD0BD9"/>
    <w:rsid w:val="00AE2878"/>
    <w:rsid w:val="00AF2861"/>
    <w:rsid w:val="00B36C87"/>
    <w:rsid w:val="00B56339"/>
    <w:rsid w:val="00BA4F8C"/>
    <w:rsid w:val="00CB5FB7"/>
    <w:rsid w:val="00CF46FE"/>
    <w:rsid w:val="00DB5D71"/>
    <w:rsid w:val="00E010EA"/>
    <w:rsid w:val="00E45AF4"/>
    <w:rsid w:val="00E75605"/>
    <w:rsid w:val="00E774F0"/>
    <w:rsid w:val="00E94E93"/>
    <w:rsid w:val="00F33975"/>
    <w:rsid w:val="00F61C61"/>
    <w:rsid w:val="00F7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8233F-737D-4500-A7AF-131437E2E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Fisheries Act 1995</vt:lpstr>
    </vt:vector>
  </TitlesOfParts>
  <Manager/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Fisheries Act 1995</dc:title>
  <dc:subject>Reprints for Acts/SR's</dc:subject>
  <dc:creator/>
  <cp:keywords>Versions, Reprints</cp:keywords>
  <dc:description>OCPC-VIC, Word 2007, Template Release 2010 V5.01</dc:description>
  <cp:lastModifiedBy/>
  <cp:revision>1</cp:revision>
  <cp:lastPrinted>2014-10-06T04:55:00Z</cp:lastPrinted>
  <dcterms:created xsi:type="dcterms:W3CDTF">2014-10-31T00:05:00Z</dcterms:created>
  <dcterms:modified xsi:type="dcterms:W3CDTF">2014-10-31T00:05:00Z</dcterms:modified>
  <cp:category>LIS</cp:category>
</cp:coreProperties>
</file>