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4E2A0F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720D76" w:rsidRDefault="004E2A0F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Corporations (Ancillary Provisions) Regulations 2001</w:t>
      </w:r>
    </w:p>
    <w:p w:rsidR="00720D76" w:rsidRDefault="004E2A0F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63/2001</w:t>
      </w:r>
    </w:p>
    <w:p w:rsidR="00720D76" w:rsidRDefault="004E2A0F" w:rsidP="004E2A0F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27 June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EF21E2">
        <w:rPr>
          <w:b/>
        </w:rPr>
        <w:t>27 June 2011</w:t>
      </w:r>
      <w:r>
        <w:rPr>
          <w:b/>
        </w:rPr>
        <w:t xml:space="preserve"> by regulation </w:t>
      </w:r>
      <w:r w:rsidR="00EF21E2">
        <w:rPr>
          <w:b/>
        </w:rPr>
        <w:t>4</w:t>
      </w:r>
      <w:r>
        <w:rPr>
          <w:b/>
        </w:rPr>
        <w:t xml:space="preserve"> of the </w:t>
      </w:r>
      <w:r w:rsidR="00EF21E2">
        <w:rPr>
          <w:b/>
        </w:rPr>
        <w:t>Corporations (Ancillary Provisions)</w:t>
      </w:r>
      <w:r w:rsidR="008C0432">
        <w:rPr>
          <w:b/>
        </w:rPr>
        <w:t xml:space="preserve"> Regulations </w:t>
      </w:r>
      <w:r w:rsidR="00E46CAD">
        <w:rPr>
          <w:b/>
        </w:rPr>
        <w:t>201</w:t>
      </w:r>
      <w:r w:rsidR="00C4386C">
        <w:rPr>
          <w:b/>
        </w:rPr>
        <w:t>1</w:t>
      </w:r>
      <w:r w:rsidR="008605D1">
        <w:rPr>
          <w:b/>
        </w:rPr>
        <w:t xml:space="preserve">, </w:t>
      </w:r>
      <w:r w:rsidR="008605D1">
        <w:rPr>
          <w:b/>
        </w:rPr>
        <w:br/>
        <w:t>S.R. No. 34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0C6B27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C1098D">
        <w:rPr>
          <w:noProof/>
        </w:rPr>
        <w:t>1</w:t>
      </w:r>
    </w:fldSimple>
  </w:p>
  <w:p w:rsidR="00720D76" w:rsidRDefault="004E2A0F" w:rsidP="004E2A0F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4E2A0F" w:rsidRDefault="004E2A0F" w:rsidP="004E2A0F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4E2A0F" w:rsidRDefault="004E2A0F" w:rsidP="004E2A0F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63/2001</w:t>
    </w:r>
  </w:p>
  <w:p w:rsidR="004E2A0F" w:rsidRDefault="004E2A0F" w:rsidP="004E2A0F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4E2A0F" w:rsidRDefault="004E2A0F" w:rsidP="004E2A0F">
    <w:pPr>
      <w:pStyle w:val="ActTitleFrame"/>
      <w:framePr w:w="6236" w:wrap="around"/>
      <w:rPr>
        <w:i w:val="0"/>
        <w:sz w:val="20"/>
      </w:rPr>
    </w:pPr>
  </w:p>
  <w:p w:rsidR="004E2A0F" w:rsidRDefault="004E2A0F" w:rsidP="004E2A0F">
    <w:pPr>
      <w:pStyle w:val="ActTitleFrame"/>
      <w:framePr w:w="6236" w:wrap="around"/>
      <w:rPr>
        <w:i w:val="0"/>
        <w:sz w:val="20"/>
      </w:rPr>
    </w:pPr>
  </w:p>
  <w:p w:rsidR="004E2A0F" w:rsidRDefault="004E2A0F" w:rsidP="004E2A0F">
    <w:pPr>
      <w:pStyle w:val="ActTitleFrame"/>
      <w:framePr w:w="6236" w:wrap="around"/>
      <w:rPr>
        <w:i w:val="0"/>
        <w:sz w:val="20"/>
      </w:rPr>
    </w:pPr>
  </w:p>
  <w:p w:rsidR="00720D76" w:rsidRPr="004E2A0F" w:rsidRDefault="004E2A0F" w:rsidP="004E2A0F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Corporations (Ancillary Provisions) Regulations 2001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63/2001"/>
    <w:docVar w:name="vAuth" w:val="2"/>
    <w:docVar w:name="vDocumentType" w:val=".SR"/>
    <w:docVar w:name="vDraftMode" w:val=" "/>
    <w:docVar w:name="vFileName" w:val="01-63SR.003"/>
    <w:docVar w:name="vFileVersion" w:val="R"/>
    <w:docVar w:name="vIsVersion" w:val="Yes"/>
    <w:docVar w:name="vSuffix" w:val=" "/>
    <w:docVar w:name="vVersionDate" w:val="27/6/2011"/>
    <w:docVar w:name="vVersionNo" w:val="3"/>
    <w:docVar w:name="vYear" w:val="01"/>
  </w:docVars>
  <w:rsids>
    <w:rsidRoot w:val="00CF27FE"/>
    <w:rsid w:val="000C6B27"/>
    <w:rsid w:val="002E5C5E"/>
    <w:rsid w:val="004E2A0F"/>
    <w:rsid w:val="006E5B69"/>
    <w:rsid w:val="006E7808"/>
    <w:rsid w:val="00720D76"/>
    <w:rsid w:val="008605D1"/>
    <w:rsid w:val="008C0432"/>
    <w:rsid w:val="00923AF8"/>
    <w:rsid w:val="00975593"/>
    <w:rsid w:val="009F7FF4"/>
    <w:rsid w:val="00AF100D"/>
    <w:rsid w:val="00B0635F"/>
    <w:rsid w:val="00C1098D"/>
    <w:rsid w:val="00C4386C"/>
    <w:rsid w:val="00CF27FE"/>
    <w:rsid w:val="00E46CAD"/>
    <w:rsid w:val="00E74C81"/>
    <w:rsid w:val="00EF21E2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(Ancillary Provisions)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2011-06-27T04:13:00Z</dcterms:created>
  <dcterms:modified xsi:type="dcterms:W3CDTF">2011-06-27T04:13:00Z</dcterms:modified>
  <cp:category>LIS</cp:category>
</cp:coreProperties>
</file>