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D12E5">
        <w:rPr>
          <w:b/>
          <w:sz w:val="28"/>
        </w:rPr>
        <w:t>002</w:t>
      </w:r>
    </w:p>
    <w:p w:rsidR="00912D15" w:rsidRDefault="00ED12E5">
      <w:pPr>
        <w:spacing w:before="0" w:after="120"/>
        <w:jc w:val="center"/>
        <w:rPr>
          <w:b/>
          <w:sz w:val="32"/>
        </w:rPr>
      </w:pPr>
      <w:r w:rsidRPr="00ED12E5">
        <w:rPr>
          <w:b/>
          <w:sz w:val="32"/>
        </w:rPr>
        <w:t>Subordinate Legislation (Conservation, Forests and Lands (Infringement Notice) Regulations 2002)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D12E5">
        <w:rPr>
          <w:b/>
        </w:rPr>
        <w:t>54/2012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D12E5">
        <w:t>26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ED12E5">
        <w:rPr>
          <w:b/>
        </w:rPr>
        <w:t>25 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ED12E5">
        <w:rPr>
          <w:b/>
        </w:rPr>
        <w:t>4</w:t>
      </w:r>
      <w:r w:rsidR="004D405B" w:rsidRPr="00674F28">
        <w:rPr>
          <w:b/>
        </w:rPr>
        <w:t xml:space="preserve"> of the </w:t>
      </w:r>
      <w:r w:rsidR="00ED12E5" w:rsidRPr="00ED12E5">
        <w:rPr>
          <w:b/>
        </w:rPr>
        <w:t>Subordinate Legislation (Conservation, Forests and Lands (Infringement Notice) Regulations 2002)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ED12E5">
        <w:rPr>
          <w:b/>
        </w:rPr>
        <w:t>54/2012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E5" w:rsidRDefault="00ED12E5">
      <w:pPr>
        <w:rPr>
          <w:sz w:val="4"/>
        </w:rPr>
      </w:pPr>
    </w:p>
  </w:endnote>
  <w:endnote w:type="continuationSeparator" w:id="0">
    <w:p w:rsidR="00ED12E5" w:rsidRDefault="00ED12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F69D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437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E5" w:rsidRDefault="00ED12E5">
      <w:r>
        <w:separator/>
      </w:r>
    </w:p>
  </w:footnote>
  <w:footnote w:type="continuationSeparator" w:id="0">
    <w:p w:rsidR="00ED12E5" w:rsidRDefault="00ED1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F69D5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4378D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E95C26"/>
    <w:rsid w:val="00ED12E5"/>
    <w:rsid w:val="00EF69D5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7CF9-FE75-468B-8927-71AB7D82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2013-06-06T01:27:00Z</cp:lastPrinted>
  <dcterms:created xsi:type="dcterms:W3CDTF">2013-06-24T01:47:00Z</dcterms:created>
  <dcterms:modified xsi:type="dcterms:W3CDTF">2013-06-24T01:47:00Z</dcterms:modified>
  <cp:category>LIS</cp:category>
</cp:coreProperties>
</file>