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B9B" w:rsidRDefault="004265DA">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Assembly</w:t>
      </w:r>
    </w:p>
    <w:p w:rsidR="00712B9B" w:rsidRDefault="004265DA" w:rsidP="00712B9B">
      <w:pPr>
        <w:tabs>
          <w:tab w:val="clear" w:pos="720"/>
        </w:tabs>
        <w:spacing w:after="240"/>
        <w:jc w:val="center"/>
        <w:rPr>
          <w:b/>
          <w:caps/>
        </w:rPr>
      </w:pPr>
      <w:bookmarkStart w:id="2" w:name="cpBillTitle"/>
      <w:bookmarkEnd w:id="0"/>
      <w:r>
        <w:rPr>
          <w:b/>
          <w:caps/>
        </w:rPr>
        <w:t>JUSTICE LEGISLATION AMENDMENT (CONFISCATION AND OTHER MATTERS) BILL 2014</w:t>
      </w:r>
    </w:p>
    <w:p w:rsidR="00712B9B" w:rsidRPr="004265DA" w:rsidRDefault="004265DA" w:rsidP="004265DA">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712B9B" w:rsidRDefault="004265DA">
      <w:pPr>
        <w:tabs>
          <w:tab w:val="left" w:pos="3912"/>
          <w:tab w:val="left" w:pos="4423"/>
        </w:tabs>
        <w:jc w:val="center"/>
        <w:rPr>
          <w:u w:val="single"/>
        </w:rPr>
      </w:pPr>
      <w:bookmarkStart w:id="4" w:name="cpMinister"/>
      <w:bookmarkEnd w:id="3"/>
      <w:r>
        <w:rPr>
          <w:u w:val="single"/>
        </w:rPr>
        <w:t>(Amendments and New Clauses to be moved by Mr Clark)</w:t>
      </w:r>
      <w:bookmarkEnd w:id="4"/>
    </w:p>
    <w:p w:rsidR="00712B9B" w:rsidRDefault="00712B9B">
      <w:pPr>
        <w:tabs>
          <w:tab w:val="left" w:pos="3912"/>
          <w:tab w:val="left" w:pos="4423"/>
        </w:tabs>
      </w:pPr>
    </w:p>
    <w:p w:rsidR="006513E4" w:rsidRDefault="006513E4" w:rsidP="00351C9E">
      <w:pPr>
        <w:pStyle w:val="ListParagraph"/>
        <w:numPr>
          <w:ilvl w:val="0"/>
          <w:numId w:val="20"/>
        </w:numPr>
      </w:pPr>
      <w:bookmarkStart w:id="5" w:name="cpStart"/>
      <w:bookmarkEnd w:id="5"/>
      <w:r>
        <w:t>Clause 2, line</w:t>
      </w:r>
      <w:r w:rsidR="00351C9E">
        <w:t>s</w:t>
      </w:r>
      <w:r>
        <w:t xml:space="preserve"> 23</w:t>
      </w:r>
      <w:r w:rsidR="00351C9E">
        <w:t xml:space="preserve"> and 24</w:t>
      </w:r>
      <w:r>
        <w:t>, omit "3</w:t>
      </w:r>
      <w:r w:rsidR="00351C9E">
        <w:t xml:space="preserve"> and 4</w:t>
      </w:r>
      <w:r>
        <w:t>" and insert "3,</w:t>
      </w:r>
      <w:r w:rsidR="00351C9E">
        <w:t xml:space="preserve"> 4 and 5</w:t>
      </w:r>
      <w:r>
        <w:t>".</w:t>
      </w:r>
    </w:p>
    <w:p w:rsidR="00BE3B91" w:rsidRDefault="00BE3B91" w:rsidP="00AE3FF5">
      <w:pPr>
        <w:pStyle w:val="ListParagraph"/>
        <w:numPr>
          <w:ilvl w:val="0"/>
          <w:numId w:val="20"/>
        </w:numPr>
      </w:pPr>
      <w:r>
        <w:t>Page 86, after line 34 insert</w:t>
      </w:r>
      <w:r w:rsidR="00351C9E">
        <w:t xml:space="preserve"> the following heading</w:t>
      </w:r>
      <w:r>
        <w:t>—</w:t>
      </w:r>
    </w:p>
    <w:p w:rsidR="00BE3B91" w:rsidRDefault="00BE3B91" w:rsidP="00BE3B91">
      <w:pPr>
        <w:pStyle w:val="ListParagraph"/>
        <w:ind w:left="850"/>
      </w:pPr>
      <w:r>
        <w:t>"</w:t>
      </w:r>
      <w:r w:rsidRPr="00BE3B91">
        <w:rPr>
          <w:b/>
        </w:rPr>
        <w:t>Division 4—Amendment of Crimes Act 1958</w:t>
      </w:r>
      <w:r>
        <w:t>".</w:t>
      </w:r>
    </w:p>
    <w:p w:rsidR="00166A17" w:rsidRDefault="00662112" w:rsidP="00166A17">
      <w:pPr>
        <w:pStyle w:val="ListParagraph"/>
        <w:numPr>
          <w:ilvl w:val="0"/>
          <w:numId w:val="31"/>
        </w:numPr>
      </w:pPr>
      <w:r>
        <w:t xml:space="preserve">Division heading preceding clause 69, </w:t>
      </w:r>
      <w:r w:rsidR="00166A17">
        <w:t>omit "</w:t>
      </w:r>
      <w:r w:rsidR="00166A17" w:rsidRPr="00351C9E">
        <w:rPr>
          <w:b/>
        </w:rPr>
        <w:t>Division 4</w:t>
      </w:r>
      <w:r w:rsidR="00166A17">
        <w:t>" and insert "</w:t>
      </w:r>
      <w:r w:rsidR="00166A17" w:rsidRPr="00351C9E">
        <w:rPr>
          <w:b/>
        </w:rPr>
        <w:t>Division 5</w:t>
      </w:r>
      <w:r w:rsidR="00166A17">
        <w:t>".</w:t>
      </w:r>
    </w:p>
    <w:p w:rsidR="00AE3FF5" w:rsidRPr="009101C6" w:rsidRDefault="00AE3FF5" w:rsidP="00AE3FF5">
      <w:pPr>
        <w:jc w:val="center"/>
      </w:pPr>
      <w:r>
        <w:t>NEW CLAUSE</w:t>
      </w:r>
      <w:r w:rsidR="005B0776">
        <w:t>S</w:t>
      </w:r>
    </w:p>
    <w:p w:rsidR="008E290C" w:rsidRDefault="008E290C" w:rsidP="00662112">
      <w:pPr>
        <w:pStyle w:val="ListParagraph"/>
        <w:numPr>
          <w:ilvl w:val="0"/>
          <w:numId w:val="33"/>
        </w:numPr>
      </w:pPr>
      <w:r>
        <w:t>Insert the following New Clause</w:t>
      </w:r>
      <w:r w:rsidR="00351C9E">
        <w:t>s</w:t>
      </w:r>
      <w:r>
        <w:t xml:space="preserve"> to follow clause 68 and the heading proposed by amendment number </w:t>
      </w:r>
      <w:r w:rsidR="00351C9E">
        <w:t>2</w:t>
      </w:r>
      <w:r>
        <w:t>—</w:t>
      </w:r>
    </w:p>
    <w:p w:rsidR="00AE3FF5" w:rsidRDefault="00AE3FF5" w:rsidP="00AE3FF5">
      <w:pPr>
        <w:pStyle w:val="AmendHeading1s"/>
        <w:tabs>
          <w:tab w:val="right" w:pos="1701"/>
        </w:tabs>
        <w:ind w:left="1871" w:hanging="1871"/>
      </w:pPr>
      <w:r>
        <w:tab/>
      </w:r>
      <w:r w:rsidRPr="00BC7104">
        <w:rPr>
          <w:b w:val="0"/>
        </w:rPr>
        <w:t>'</w:t>
      </w:r>
      <w:r w:rsidRPr="00900410">
        <w:t>A</w:t>
      </w:r>
      <w:r>
        <w:t>A</w:t>
      </w:r>
      <w:r>
        <w:tab/>
        <w:t xml:space="preserve">New section </w:t>
      </w:r>
      <w:proofErr w:type="spellStart"/>
      <w:r>
        <w:t>465AA</w:t>
      </w:r>
      <w:proofErr w:type="spellEnd"/>
      <w:r>
        <w:t xml:space="preserve"> inserted</w:t>
      </w:r>
    </w:p>
    <w:p w:rsidR="00AE3FF5" w:rsidRPr="00900410" w:rsidRDefault="00AE3FF5" w:rsidP="00AE3FF5">
      <w:pPr>
        <w:pStyle w:val="AmendHeading1"/>
        <w:ind w:left="1871"/>
        <w:rPr>
          <w:lang w:val="en-US"/>
        </w:rPr>
      </w:pPr>
      <w:r>
        <w:rPr>
          <w:lang w:val="en-US"/>
        </w:rPr>
        <w:t xml:space="preserve">After section 465 of the </w:t>
      </w:r>
      <w:r>
        <w:rPr>
          <w:b/>
          <w:lang w:val="en-US"/>
        </w:rPr>
        <w:t>Crimes Act 19</w:t>
      </w:r>
      <w:r w:rsidRPr="00900410">
        <w:rPr>
          <w:b/>
          <w:lang w:val="en-US"/>
        </w:rPr>
        <w:t>5</w:t>
      </w:r>
      <w:r>
        <w:rPr>
          <w:b/>
          <w:lang w:val="en-US"/>
        </w:rPr>
        <w:t>8</w:t>
      </w:r>
      <w:r w:rsidRPr="00900410">
        <w:rPr>
          <w:b/>
          <w:lang w:val="en-US"/>
        </w:rPr>
        <w:t xml:space="preserve"> insert</w:t>
      </w:r>
      <w:r>
        <w:rPr>
          <w:lang w:val="en-US"/>
        </w:rPr>
        <w:t>—</w:t>
      </w:r>
    </w:p>
    <w:p w:rsidR="00AE3FF5" w:rsidRDefault="00AE3FF5" w:rsidP="00AE3FF5">
      <w:pPr>
        <w:pStyle w:val="AmendHeading1s"/>
        <w:tabs>
          <w:tab w:val="right" w:pos="2268"/>
        </w:tabs>
        <w:ind w:left="2381" w:hanging="2381"/>
        <w:rPr>
          <w:lang w:eastAsia="en-AU"/>
        </w:rPr>
      </w:pPr>
      <w:r>
        <w:rPr>
          <w:lang w:eastAsia="en-AU"/>
        </w:rPr>
        <w:tab/>
      </w:r>
      <w:r w:rsidRPr="00BC7104">
        <w:rPr>
          <w:b w:val="0"/>
          <w:lang w:eastAsia="en-AU"/>
        </w:rPr>
        <w:t>"</w:t>
      </w:r>
      <w:proofErr w:type="spellStart"/>
      <w:r w:rsidRPr="00900410">
        <w:rPr>
          <w:lang w:eastAsia="en-AU"/>
        </w:rPr>
        <w:t>465AA</w:t>
      </w:r>
      <w:proofErr w:type="spellEnd"/>
      <w:r>
        <w:rPr>
          <w:lang w:eastAsia="en-AU"/>
        </w:rPr>
        <w:tab/>
        <w:t>Power to require assistance from person with knowledge of a computer or computer network</w:t>
      </w:r>
    </w:p>
    <w:p w:rsidR="00AE3FF5" w:rsidRPr="00C533F4" w:rsidRDefault="00AE3FF5" w:rsidP="00AE3FF5">
      <w:pPr>
        <w:pStyle w:val="AmendHeading2"/>
        <w:tabs>
          <w:tab w:val="clear" w:pos="720"/>
          <w:tab w:val="right" w:pos="2268"/>
        </w:tabs>
        <w:ind w:left="2381" w:hanging="2381"/>
        <w:rPr>
          <w:lang w:eastAsia="en-AU"/>
        </w:rPr>
      </w:pPr>
      <w:r>
        <w:rPr>
          <w:lang w:eastAsia="en-AU"/>
        </w:rPr>
        <w:tab/>
      </w:r>
      <w:r w:rsidRPr="00C533F4">
        <w:rPr>
          <w:lang w:eastAsia="en-AU"/>
        </w:rPr>
        <w:t>(1)</w:t>
      </w:r>
      <w:r w:rsidRPr="00C533F4">
        <w:rPr>
          <w:lang w:eastAsia="en-AU"/>
        </w:rPr>
        <w:tab/>
      </w:r>
      <w:r>
        <w:rPr>
          <w:lang w:eastAsia="en-AU"/>
        </w:rPr>
        <w:t xml:space="preserve">This section applies if a magistrate has issued a warrant under </w:t>
      </w:r>
      <w:proofErr w:type="gramStart"/>
      <w:r>
        <w:rPr>
          <w:lang w:eastAsia="en-AU"/>
        </w:rPr>
        <w:t>section</w:t>
      </w:r>
      <w:proofErr w:type="gramEnd"/>
      <w:r>
        <w:rPr>
          <w:lang w:eastAsia="en-AU"/>
        </w:rPr>
        <w:t xml:space="preserve"> 465 in relation to a building, receptacle, place or vehicle (</w:t>
      </w:r>
      <w:r w:rsidRPr="006174ED">
        <w:rPr>
          <w:b/>
          <w:i/>
          <w:lang w:eastAsia="en-AU"/>
        </w:rPr>
        <w:t>warrant premises</w:t>
      </w:r>
      <w:r>
        <w:rPr>
          <w:lang w:eastAsia="en-AU"/>
        </w:rPr>
        <w:t>).</w:t>
      </w:r>
    </w:p>
    <w:p w:rsidR="00AE3FF5" w:rsidRDefault="00AE3FF5" w:rsidP="00AE3FF5">
      <w:pPr>
        <w:pStyle w:val="AmendHeading2"/>
        <w:tabs>
          <w:tab w:val="clear" w:pos="720"/>
          <w:tab w:val="right" w:pos="2268"/>
        </w:tabs>
        <w:ind w:left="2381" w:hanging="2381"/>
        <w:rPr>
          <w:lang w:eastAsia="en-AU"/>
        </w:rPr>
      </w:pPr>
      <w:r>
        <w:rPr>
          <w:lang w:eastAsia="en-AU"/>
        </w:rPr>
        <w:tab/>
      </w:r>
      <w:r w:rsidRPr="006174ED">
        <w:rPr>
          <w:lang w:eastAsia="en-AU"/>
        </w:rPr>
        <w:t>(</w:t>
      </w:r>
      <w:r>
        <w:rPr>
          <w:lang w:eastAsia="en-AU"/>
        </w:rPr>
        <w:t>2</w:t>
      </w:r>
      <w:r w:rsidRPr="006174ED">
        <w:rPr>
          <w:lang w:eastAsia="en-AU"/>
        </w:rPr>
        <w:t>)</w:t>
      </w:r>
      <w:r>
        <w:rPr>
          <w:lang w:eastAsia="en-AU"/>
        </w:rPr>
        <w:tab/>
        <w:t>The Magistrates' Court may, on the application of a police officer of or above the rank of senior sergeant, make an order requiring a specified person to provide any information or assistance that is reasonable and necessary to allow a police officer to do one or more of the things specified in subsection (3).</w:t>
      </w:r>
    </w:p>
    <w:p w:rsidR="00AE3FF5" w:rsidRPr="00981AA3" w:rsidRDefault="00AE3FF5" w:rsidP="00AE3FF5">
      <w:pPr>
        <w:pStyle w:val="AmendHeading2"/>
        <w:tabs>
          <w:tab w:val="clear" w:pos="720"/>
          <w:tab w:val="right" w:pos="2268"/>
        </w:tabs>
        <w:ind w:left="2381" w:hanging="2381"/>
        <w:rPr>
          <w:lang w:eastAsia="en-AU"/>
        </w:rPr>
      </w:pPr>
      <w:r>
        <w:rPr>
          <w:lang w:eastAsia="en-AU"/>
        </w:rPr>
        <w:tab/>
      </w:r>
      <w:r w:rsidRPr="00981AA3">
        <w:rPr>
          <w:lang w:eastAsia="en-AU"/>
        </w:rPr>
        <w:t>(</w:t>
      </w:r>
      <w:r>
        <w:rPr>
          <w:lang w:eastAsia="en-AU"/>
        </w:rPr>
        <w:t>3</w:t>
      </w:r>
      <w:r w:rsidRPr="00981AA3">
        <w:rPr>
          <w:lang w:eastAsia="en-AU"/>
        </w:rPr>
        <w:t>)</w:t>
      </w:r>
      <w:r>
        <w:rPr>
          <w:lang w:eastAsia="en-AU"/>
        </w:rPr>
        <w:tab/>
        <w:t>The things are—</w:t>
      </w:r>
    </w:p>
    <w:p w:rsidR="00AE3FF5" w:rsidRDefault="00AE3FF5" w:rsidP="00AE3FF5">
      <w:pPr>
        <w:pStyle w:val="AmendHeading3"/>
        <w:tabs>
          <w:tab w:val="right" w:pos="2778"/>
        </w:tabs>
        <w:ind w:left="2891" w:hanging="2891"/>
        <w:rPr>
          <w:lang w:eastAsia="en-AU"/>
        </w:rPr>
      </w:pPr>
      <w:r>
        <w:rPr>
          <w:lang w:eastAsia="en-AU"/>
        </w:rPr>
        <w:tab/>
      </w:r>
      <w:r w:rsidRPr="006174ED">
        <w:rPr>
          <w:lang w:eastAsia="en-AU"/>
        </w:rPr>
        <w:t>(a)</w:t>
      </w:r>
      <w:r w:rsidRPr="006174ED">
        <w:rPr>
          <w:lang w:eastAsia="en-AU"/>
        </w:rPr>
        <w:tab/>
      </w:r>
      <w:proofErr w:type="gramStart"/>
      <w:r>
        <w:rPr>
          <w:lang w:eastAsia="en-AU"/>
        </w:rPr>
        <w:t>access</w:t>
      </w:r>
      <w:proofErr w:type="gramEnd"/>
      <w:r>
        <w:rPr>
          <w:lang w:eastAsia="en-AU"/>
        </w:rPr>
        <w:t xml:space="preserve"> data held in, or accessible from, a computer or data storage device that—</w:t>
      </w:r>
    </w:p>
    <w:p w:rsidR="00AE3FF5" w:rsidRPr="00B751E0" w:rsidRDefault="00AE3FF5" w:rsidP="00AE3FF5">
      <w:pPr>
        <w:pStyle w:val="AmendHeading4"/>
        <w:tabs>
          <w:tab w:val="clear" w:pos="720"/>
          <w:tab w:val="right" w:pos="3288"/>
        </w:tabs>
        <w:ind w:left="3402" w:hanging="3402"/>
        <w:rPr>
          <w:lang w:eastAsia="en-AU"/>
        </w:rPr>
      </w:pPr>
      <w:r>
        <w:rPr>
          <w:lang w:eastAsia="en-AU"/>
        </w:rPr>
        <w:tab/>
      </w:r>
      <w:r w:rsidRPr="00B751E0">
        <w:rPr>
          <w:lang w:eastAsia="en-AU"/>
        </w:rPr>
        <w:t>(</w:t>
      </w:r>
      <w:proofErr w:type="spellStart"/>
      <w:r w:rsidRPr="00B751E0">
        <w:rPr>
          <w:lang w:eastAsia="en-AU"/>
        </w:rPr>
        <w:t>i</w:t>
      </w:r>
      <w:proofErr w:type="spellEnd"/>
      <w:r w:rsidRPr="00B751E0">
        <w:rPr>
          <w:lang w:eastAsia="en-AU"/>
        </w:rPr>
        <w:t>)</w:t>
      </w:r>
      <w:r w:rsidRPr="00B751E0">
        <w:rPr>
          <w:lang w:eastAsia="en-AU"/>
        </w:rPr>
        <w:tab/>
      </w:r>
      <w:proofErr w:type="gramStart"/>
      <w:r>
        <w:rPr>
          <w:lang w:eastAsia="en-AU"/>
        </w:rPr>
        <w:t>is</w:t>
      </w:r>
      <w:proofErr w:type="gramEnd"/>
      <w:r>
        <w:rPr>
          <w:lang w:eastAsia="en-AU"/>
        </w:rPr>
        <w:t xml:space="preserve"> on warrant premises; or</w:t>
      </w:r>
    </w:p>
    <w:p w:rsidR="00AE3FF5" w:rsidRDefault="00AE3FF5" w:rsidP="00AE3FF5">
      <w:pPr>
        <w:pStyle w:val="AmendHeading4"/>
        <w:tabs>
          <w:tab w:val="clear" w:pos="720"/>
          <w:tab w:val="right" w:pos="3288"/>
        </w:tabs>
        <w:ind w:left="3402" w:hanging="3402"/>
        <w:rPr>
          <w:lang w:eastAsia="en-AU"/>
        </w:rPr>
      </w:pPr>
      <w:r>
        <w:rPr>
          <w:lang w:eastAsia="en-AU"/>
        </w:rPr>
        <w:tab/>
      </w:r>
      <w:r w:rsidRPr="00B751E0">
        <w:rPr>
          <w:lang w:eastAsia="en-AU"/>
        </w:rPr>
        <w:t>(ii)</w:t>
      </w:r>
      <w:r w:rsidRPr="00B751E0">
        <w:rPr>
          <w:lang w:eastAsia="en-AU"/>
        </w:rPr>
        <w:tab/>
      </w:r>
      <w:proofErr w:type="gramStart"/>
      <w:r>
        <w:rPr>
          <w:lang w:eastAsia="en-AU"/>
        </w:rPr>
        <w:t>has</w:t>
      </w:r>
      <w:proofErr w:type="gramEnd"/>
      <w:r>
        <w:rPr>
          <w:lang w:eastAsia="en-AU"/>
        </w:rPr>
        <w:t xml:space="preserve"> been seized under the warrant and is at a place other than warrant premises;</w:t>
      </w:r>
    </w:p>
    <w:p w:rsidR="00AE3FF5" w:rsidRDefault="00AE3FF5" w:rsidP="00AE3FF5">
      <w:pPr>
        <w:pStyle w:val="AmendHeading3"/>
        <w:tabs>
          <w:tab w:val="right" w:pos="2778"/>
        </w:tabs>
        <w:ind w:left="2891" w:hanging="2891"/>
        <w:rPr>
          <w:lang w:eastAsia="en-AU"/>
        </w:rPr>
      </w:pPr>
      <w:r>
        <w:rPr>
          <w:lang w:eastAsia="en-AU"/>
        </w:rPr>
        <w:tab/>
      </w:r>
      <w:r w:rsidRPr="00B751E0">
        <w:rPr>
          <w:lang w:eastAsia="en-AU"/>
        </w:rPr>
        <w:t>(b)</w:t>
      </w:r>
      <w:r w:rsidRPr="00B751E0">
        <w:rPr>
          <w:lang w:eastAsia="en-AU"/>
        </w:rPr>
        <w:tab/>
      </w:r>
      <w:proofErr w:type="gramStart"/>
      <w:r>
        <w:rPr>
          <w:lang w:eastAsia="en-AU"/>
        </w:rPr>
        <w:t>copy</w:t>
      </w:r>
      <w:proofErr w:type="gramEnd"/>
      <w:r>
        <w:rPr>
          <w:lang w:eastAsia="en-AU"/>
        </w:rPr>
        <w:t xml:space="preserve"> to another data storage device data held in, or accessible from, a computer, or data storage device, described in paragraph (a);</w:t>
      </w:r>
    </w:p>
    <w:p w:rsidR="00AE3FF5" w:rsidRDefault="00AE3FF5" w:rsidP="00AE3FF5">
      <w:pPr>
        <w:pStyle w:val="AmendHeading3"/>
        <w:tabs>
          <w:tab w:val="right" w:pos="2778"/>
        </w:tabs>
        <w:ind w:left="2891" w:hanging="2891"/>
        <w:rPr>
          <w:lang w:eastAsia="en-AU"/>
        </w:rPr>
      </w:pPr>
      <w:r>
        <w:rPr>
          <w:lang w:eastAsia="en-AU"/>
        </w:rPr>
        <w:tab/>
      </w:r>
      <w:r w:rsidRPr="00C533F4">
        <w:rPr>
          <w:lang w:eastAsia="en-AU"/>
        </w:rPr>
        <w:t>(c)</w:t>
      </w:r>
      <w:r>
        <w:rPr>
          <w:lang w:eastAsia="en-AU"/>
        </w:rPr>
        <w:tab/>
      </w:r>
      <w:proofErr w:type="gramStart"/>
      <w:r>
        <w:rPr>
          <w:lang w:eastAsia="en-AU"/>
        </w:rPr>
        <w:t>convert</w:t>
      </w:r>
      <w:proofErr w:type="gramEnd"/>
      <w:r>
        <w:rPr>
          <w:lang w:eastAsia="en-AU"/>
        </w:rPr>
        <w:t xml:space="preserve"> into documentary form or another form intelligible to a police officer—</w:t>
      </w:r>
    </w:p>
    <w:p w:rsidR="00AE3FF5" w:rsidRDefault="00AE3FF5" w:rsidP="00AE3FF5">
      <w:pPr>
        <w:pStyle w:val="AmendHeading4"/>
        <w:tabs>
          <w:tab w:val="clear" w:pos="720"/>
          <w:tab w:val="right" w:pos="3288"/>
        </w:tabs>
        <w:ind w:left="3402" w:hanging="3402"/>
        <w:rPr>
          <w:lang w:eastAsia="en-AU"/>
        </w:rPr>
      </w:pPr>
      <w:r>
        <w:rPr>
          <w:lang w:eastAsia="en-AU"/>
        </w:rPr>
        <w:tab/>
      </w:r>
      <w:r w:rsidRPr="00C533F4">
        <w:rPr>
          <w:lang w:eastAsia="en-AU"/>
        </w:rPr>
        <w:t>(</w:t>
      </w:r>
      <w:proofErr w:type="spellStart"/>
      <w:r w:rsidRPr="00C533F4">
        <w:rPr>
          <w:lang w:eastAsia="en-AU"/>
        </w:rPr>
        <w:t>i</w:t>
      </w:r>
      <w:proofErr w:type="spellEnd"/>
      <w:r w:rsidRPr="00C533F4">
        <w:rPr>
          <w:lang w:eastAsia="en-AU"/>
        </w:rPr>
        <w:t>)</w:t>
      </w:r>
      <w:r w:rsidRPr="00C533F4">
        <w:rPr>
          <w:lang w:eastAsia="en-AU"/>
        </w:rPr>
        <w:tab/>
      </w:r>
      <w:proofErr w:type="gramStart"/>
      <w:r>
        <w:rPr>
          <w:lang w:eastAsia="en-AU"/>
        </w:rPr>
        <w:t>data</w:t>
      </w:r>
      <w:proofErr w:type="gramEnd"/>
      <w:r>
        <w:rPr>
          <w:lang w:eastAsia="en-AU"/>
        </w:rPr>
        <w:t xml:space="preserve"> held in, or accessible from, a computer, or data storage device, described in paragraph (a); or</w:t>
      </w:r>
    </w:p>
    <w:p w:rsidR="00AE3FF5" w:rsidRDefault="00AE3FF5" w:rsidP="00AE3FF5">
      <w:pPr>
        <w:pStyle w:val="AmendHeading4"/>
        <w:tabs>
          <w:tab w:val="clear" w:pos="720"/>
          <w:tab w:val="right" w:pos="3288"/>
        </w:tabs>
        <w:ind w:left="3402" w:hanging="3402"/>
        <w:rPr>
          <w:lang w:eastAsia="en-AU"/>
        </w:rPr>
      </w:pPr>
      <w:r>
        <w:rPr>
          <w:lang w:eastAsia="en-AU"/>
        </w:rPr>
        <w:lastRenderedPageBreak/>
        <w:tab/>
      </w:r>
      <w:r w:rsidRPr="00C533F4">
        <w:rPr>
          <w:lang w:eastAsia="en-AU"/>
        </w:rPr>
        <w:t>(ii)</w:t>
      </w:r>
      <w:r>
        <w:rPr>
          <w:lang w:eastAsia="en-AU"/>
        </w:rPr>
        <w:tab/>
      </w:r>
      <w:proofErr w:type="gramStart"/>
      <w:r>
        <w:rPr>
          <w:lang w:eastAsia="en-AU"/>
        </w:rPr>
        <w:t>data</w:t>
      </w:r>
      <w:proofErr w:type="gramEnd"/>
      <w:r>
        <w:rPr>
          <w:lang w:eastAsia="en-AU"/>
        </w:rPr>
        <w:t xml:space="preserve"> held in a data storage device to which the data was copied as described in paragraph (b).</w:t>
      </w:r>
    </w:p>
    <w:p w:rsidR="00AE3FF5" w:rsidRPr="00D01BE1" w:rsidRDefault="00AE3FF5" w:rsidP="00AE3FF5">
      <w:pPr>
        <w:pStyle w:val="AmendHeading2"/>
        <w:tabs>
          <w:tab w:val="clear" w:pos="720"/>
          <w:tab w:val="right" w:pos="2268"/>
        </w:tabs>
        <w:ind w:left="2381" w:hanging="2381"/>
        <w:rPr>
          <w:lang w:eastAsia="en-AU"/>
        </w:rPr>
      </w:pPr>
      <w:r>
        <w:rPr>
          <w:lang w:eastAsia="en-AU"/>
        </w:rPr>
        <w:tab/>
      </w:r>
      <w:r w:rsidRPr="00D01BE1">
        <w:rPr>
          <w:lang w:eastAsia="en-AU"/>
        </w:rPr>
        <w:t>(</w:t>
      </w:r>
      <w:r>
        <w:rPr>
          <w:lang w:eastAsia="en-AU"/>
        </w:rPr>
        <w:t>4</w:t>
      </w:r>
      <w:r w:rsidRPr="00D01BE1">
        <w:rPr>
          <w:lang w:eastAsia="en-AU"/>
        </w:rPr>
        <w:t>)</w:t>
      </w:r>
      <w:r w:rsidRPr="00D01BE1">
        <w:rPr>
          <w:lang w:eastAsia="en-AU"/>
        </w:rPr>
        <w:tab/>
      </w:r>
      <w:r>
        <w:rPr>
          <w:lang w:eastAsia="en-AU"/>
        </w:rPr>
        <w:t>An application may be made under subsection (2) at the same time as an application is made for the warrant under section 465 or at any time after the issue of the warrant.</w:t>
      </w:r>
    </w:p>
    <w:p w:rsidR="00AE3FF5" w:rsidRDefault="00AE3FF5" w:rsidP="00AE3FF5">
      <w:pPr>
        <w:pStyle w:val="AmendHeading2"/>
        <w:tabs>
          <w:tab w:val="clear" w:pos="720"/>
          <w:tab w:val="right" w:pos="2268"/>
        </w:tabs>
        <w:ind w:left="2381" w:hanging="2381"/>
      </w:pPr>
      <w:r>
        <w:tab/>
      </w:r>
      <w:r w:rsidRPr="00C533F4">
        <w:t>(</w:t>
      </w:r>
      <w:r>
        <w:t>5</w:t>
      </w:r>
      <w:r w:rsidRPr="00C533F4">
        <w:t>)</w:t>
      </w:r>
      <w:r w:rsidRPr="00C533F4">
        <w:tab/>
      </w:r>
      <w:r>
        <w:t>The Magistrates' Court may make the order if satisfied that—</w:t>
      </w:r>
    </w:p>
    <w:p w:rsidR="00AE3FF5" w:rsidRDefault="00AE3FF5" w:rsidP="00AE3FF5">
      <w:pPr>
        <w:pStyle w:val="AmendHeading3"/>
        <w:tabs>
          <w:tab w:val="right" w:pos="2778"/>
        </w:tabs>
        <w:ind w:left="2891" w:hanging="2891"/>
        <w:rPr>
          <w:lang w:eastAsia="en-AU"/>
        </w:rPr>
      </w:pPr>
      <w:r>
        <w:tab/>
      </w:r>
      <w:r w:rsidRPr="006449BE">
        <w:t>(a)</w:t>
      </w:r>
      <w:r w:rsidRPr="006449BE">
        <w:tab/>
      </w:r>
      <w:r>
        <w:t xml:space="preserve">there are reasonable grounds for suspecting that </w:t>
      </w:r>
      <w:r>
        <w:rPr>
          <w:lang w:eastAsia="en-AU"/>
        </w:rPr>
        <w:t xml:space="preserve">data held in, or accessible from, a computer, or data storage device, described in subsection (3)(a) </w:t>
      </w:r>
      <w:r>
        <w:t>will afford evidence as to the commission of an indictable offence</w:t>
      </w:r>
      <w:r>
        <w:rPr>
          <w:lang w:eastAsia="en-AU"/>
        </w:rPr>
        <w:t>; and</w:t>
      </w:r>
    </w:p>
    <w:p w:rsidR="00AE3FF5" w:rsidRDefault="00AE3FF5" w:rsidP="00AE3FF5">
      <w:pPr>
        <w:pStyle w:val="AmendHeading3"/>
        <w:tabs>
          <w:tab w:val="right" w:pos="2778"/>
        </w:tabs>
        <w:ind w:left="2891" w:hanging="2891"/>
        <w:rPr>
          <w:lang w:eastAsia="en-AU"/>
        </w:rPr>
      </w:pPr>
      <w:r>
        <w:rPr>
          <w:lang w:eastAsia="en-AU"/>
        </w:rPr>
        <w:tab/>
      </w:r>
      <w:r w:rsidRPr="006449BE">
        <w:rPr>
          <w:lang w:eastAsia="en-AU"/>
        </w:rPr>
        <w:t>(b)</w:t>
      </w:r>
      <w:r>
        <w:rPr>
          <w:lang w:eastAsia="en-AU"/>
        </w:rPr>
        <w:tab/>
      </w:r>
      <w:proofErr w:type="gramStart"/>
      <w:r>
        <w:rPr>
          <w:lang w:eastAsia="en-AU"/>
        </w:rPr>
        <w:t>the</w:t>
      </w:r>
      <w:proofErr w:type="gramEnd"/>
      <w:r>
        <w:rPr>
          <w:lang w:eastAsia="en-AU"/>
        </w:rPr>
        <w:t xml:space="preserve"> specified person is—</w:t>
      </w:r>
    </w:p>
    <w:p w:rsidR="00AE3FF5" w:rsidRDefault="00AE3FF5" w:rsidP="00AE3FF5">
      <w:pPr>
        <w:pStyle w:val="AmendHeading4"/>
        <w:tabs>
          <w:tab w:val="clear" w:pos="720"/>
          <w:tab w:val="right" w:pos="3288"/>
        </w:tabs>
        <w:ind w:left="3402" w:hanging="3402"/>
        <w:rPr>
          <w:lang w:eastAsia="en-AU"/>
        </w:rPr>
      </w:pPr>
      <w:r>
        <w:rPr>
          <w:lang w:eastAsia="en-AU"/>
        </w:rPr>
        <w:tab/>
      </w:r>
      <w:r w:rsidRPr="006449BE">
        <w:rPr>
          <w:lang w:eastAsia="en-AU"/>
        </w:rPr>
        <w:t>(</w:t>
      </w:r>
      <w:proofErr w:type="spellStart"/>
      <w:r w:rsidRPr="006449BE">
        <w:rPr>
          <w:lang w:eastAsia="en-AU"/>
        </w:rPr>
        <w:t>i</w:t>
      </w:r>
      <w:proofErr w:type="spellEnd"/>
      <w:r w:rsidRPr="006449BE">
        <w:rPr>
          <w:lang w:eastAsia="en-AU"/>
        </w:rPr>
        <w:t>)</w:t>
      </w:r>
      <w:r>
        <w:rPr>
          <w:lang w:eastAsia="en-AU"/>
        </w:rPr>
        <w:tab/>
      </w:r>
      <w:proofErr w:type="gramStart"/>
      <w:r>
        <w:rPr>
          <w:lang w:eastAsia="en-AU"/>
        </w:rPr>
        <w:t>reasonably</w:t>
      </w:r>
      <w:proofErr w:type="gramEnd"/>
      <w:r>
        <w:rPr>
          <w:lang w:eastAsia="en-AU"/>
        </w:rPr>
        <w:t xml:space="preserve"> suspected of having committed an indictable offence in relation to which the warrant was issued; or</w:t>
      </w:r>
    </w:p>
    <w:p w:rsidR="00AE3FF5" w:rsidRDefault="00AE3FF5" w:rsidP="00AE3FF5">
      <w:pPr>
        <w:pStyle w:val="AmendHeading4"/>
        <w:tabs>
          <w:tab w:val="clear" w:pos="720"/>
          <w:tab w:val="right" w:pos="3288"/>
        </w:tabs>
        <w:ind w:left="3402" w:hanging="3402"/>
        <w:rPr>
          <w:lang w:eastAsia="en-AU"/>
        </w:rPr>
      </w:pPr>
      <w:r>
        <w:rPr>
          <w:lang w:eastAsia="en-AU"/>
        </w:rPr>
        <w:tab/>
      </w:r>
      <w:r w:rsidRPr="006449BE">
        <w:rPr>
          <w:lang w:eastAsia="en-AU"/>
        </w:rPr>
        <w:t>(ii)</w:t>
      </w:r>
      <w:r>
        <w:rPr>
          <w:lang w:eastAsia="en-AU"/>
        </w:rPr>
        <w:tab/>
      </w:r>
      <w:proofErr w:type="gramStart"/>
      <w:r>
        <w:rPr>
          <w:lang w:eastAsia="en-AU"/>
        </w:rPr>
        <w:t>the</w:t>
      </w:r>
      <w:proofErr w:type="gramEnd"/>
      <w:r>
        <w:rPr>
          <w:lang w:eastAsia="en-AU"/>
        </w:rPr>
        <w:t xml:space="preserve"> owner or lessee of the computer or device; or</w:t>
      </w:r>
    </w:p>
    <w:p w:rsidR="00AE3FF5" w:rsidRDefault="00AE3FF5" w:rsidP="00AE3FF5">
      <w:pPr>
        <w:pStyle w:val="AmendHeading4"/>
        <w:tabs>
          <w:tab w:val="clear" w:pos="720"/>
          <w:tab w:val="right" w:pos="3288"/>
        </w:tabs>
        <w:ind w:left="3402" w:hanging="3402"/>
        <w:rPr>
          <w:lang w:eastAsia="en-AU"/>
        </w:rPr>
      </w:pPr>
      <w:r>
        <w:rPr>
          <w:lang w:eastAsia="en-AU"/>
        </w:rPr>
        <w:tab/>
      </w:r>
      <w:r w:rsidRPr="006449BE">
        <w:rPr>
          <w:lang w:eastAsia="en-AU"/>
        </w:rPr>
        <w:t>(iii)</w:t>
      </w:r>
      <w:r>
        <w:rPr>
          <w:lang w:eastAsia="en-AU"/>
        </w:rPr>
        <w:tab/>
      </w:r>
      <w:proofErr w:type="gramStart"/>
      <w:r>
        <w:rPr>
          <w:lang w:eastAsia="en-AU"/>
        </w:rPr>
        <w:t>an</w:t>
      </w:r>
      <w:proofErr w:type="gramEnd"/>
      <w:r>
        <w:rPr>
          <w:lang w:eastAsia="en-AU"/>
        </w:rPr>
        <w:t xml:space="preserve"> employee of the owner or lessee of the computer or device; or</w:t>
      </w:r>
    </w:p>
    <w:p w:rsidR="00AE3FF5" w:rsidRDefault="00AE3FF5" w:rsidP="00AE3FF5">
      <w:pPr>
        <w:pStyle w:val="AmendHeading4"/>
        <w:tabs>
          <w:tab w:val="clear" w:pos="720"/>
          <w:tab w:val="right" w:pos="3288"/>
        </w:tabs>
        <w:ind w:left="3402" w:hanging="3402"/>
        <w:rPr>
          <w:lang w:eastAsia="en-AU"/>
        </w:rPr>
      </w:pPr>
      <w:r>
        <w:rPr>
          <w:lang w:eastAsia="en-AU"/>
        </w:rPr>
        <w:tab/>
      </w:r>
      <w:r w:rsidRPr="006449BE">
        <w:rPr>
          <w:lang w:eastAsia="en-AU"/>
        </w:rPr>
        <w:t>(iv)</w:t>
      </w:r>
      <w:r>
        <w:rPr>
          <w:lang w:eastAsia="en-AU"/>
        </w:rPr>
        <w:tab/>
      </w:r>
      <w:proofErr w:type="gramStart"/>
      <w:r>
        <w:rPr>
          <w:lang w:eastAsia="en-AU"/>
        </w:rPr>
        <w:t>a</w:t>
      </w:r>
      <w:proofErr w:type="gramEnd"/>
      <w:r>
        <w:rPr>
          <w:lang w:eastAsia="en-AU"/>
        </w:rPr>
        <w:t xml:space="preserve"> person engaged under a contract for services by the owner or lessee of the computer or device; or</w:t>
      </w:r>
    </w:p>
    <w:p w:rsidR="00AE3FF5" w:rsidRDefault="00AE3FF5" w:rsidP="00AE3FF5">
      <w:pPr>
        <w:pStyle w:val="AmendHeading4"/>
        <w:tabs>
          <w:tab w:val="clear" w:pos="720"/>
          <w:tab w:val="right" w:pos="3288"/>
        </w:tabs>
        <w:ind w:left="3402" w:hanging="3402"/>
        <w:rPr>
          <w:lang w:eastAsia="en-AU"/>
        </w:rPr>
      </w:pPr>
      <w:r>
        <w:rPr>
          <w:lang w:eastAsia="en-AU"/>
        </w:rPr>
        <w:tab/>
      </w:r>
      <w:r w:rsidRPr="006449BE">
        <w:rPr>
          <w:lang w:eastAsia="en-AU"/>
        </w:rPr>
        <w:t>(v)</w:t>
      </w:r>
      <w:r>
        <w:rPr>
          <w:lang w:eastAsia="en-AU"/>
        </w:rPr>
        <w:tab/>
      </w:r>
      <w:proofErr w:type="gramStart"/>
      <w:r>
        <w:rPr>
          <w:lang w:eastAsia="en-AU"/>
        </w:rPr>
        <w:t>a</w:t>
      </w:r>
      <w:proofErr w:type="gramEnd"/>
      <w:r>
        <w:rPr>
          <w:lang w:eastAsia="en-AU"/>
        </w:rPr>
        <w:t xml:space="preserve"> person who uses or has used the computer or device; or</w:t>
      </w:r>
    </w:p>
    <w:p w:rsidR="00AE3FF5" w:rsidRDefault="00AE3FF5" w:rsidP="00AE3FF5">
      <w:pPr>
        <w:pStyle w:val="AmendHeading4"/>
        <w:tabs>
          <w:tab w:val="clear" w:pos="720"/>
          <w:tab w:val="right" w:pos="3288"/>
        </w:tabs>
        <w:ind w:left="3402" w:hanging="3402"/>
        <w:rPr>
          <w:lang w:eastAsia="en-AU"/>
        </w:rPr>
      </w:pPr>
      <w:r>
        <w:rPr>
          <w:lang w:eastAsia="en-AU"/>
        </w:rPr>
        <w:tab/>
      </w:r>
      <w:r w:rsidRPr="006449BE">
        <w:rPr>
          <w:lang w:eastAsia="en-AU"/>
        </w:rPr>
        <w:t>(vi)</w:t>
      </w:r>
      <w:r>
        <w:rPr>
          <w:lang w:eastAsia="en-AU"/>
        </w:rPr>
        <w:tab/>
      </w:r>
      <w:proofErr w:type="gramStart"/>
      <w:r>
        <w:rPr>
          <w:lang w:eastAsia="en-AU"/>
        </w:rPr>
        <w:t>a</w:t>
      </w:r>
      <w:proofErr w:type="gramEnd"/>
      <w:r>
        <w:rPr>
          <w:lang w:eastAsia="en-AU"/>
        </w:rPr>
        <w:t xml:space="preserve"> person who is or was a system administrator for the computer network of which the computer or device forms or formed a part; and</w:t>
      </w:r>
    </w:p>
    <w:p w:rsidR="00AE3FF5" w:rsidRDefault="00AE3FF5" w:rsidP="00AE3FF5">
      <w:pPr>
        <w:pStyle w:val="AmendHeading3"/>
        <w:tabs>
          <w:tab w:val="right" w:pos="2778"/>
        </w:tabs>
        <w:ind w:left="2891" w:hanging="2891"/>
        <w:rPr>
          <w:lang w:eastAsia="en-AU"/>
        </w:rPr>
      </w:pPr>
      <w:r>
        <w:rPr>
          <w:lang w:eastAsia="en-AU"/>
        </w:rPr>
        <w:tab/>
      </w:r>
      <w:r w:rsidRPr="006449BE">
        <w:rPr>
          <w:lang w:eastAsia="en-AU"/>
        </w:rPr>
        <w:t>(c)</w:t>
      </w:r>
      <w:r>
        <w:rPr>
          <w:lang w:eastAsia="en-AU"/>
        </w:rPr>
        <w:tab/>
      </w:r>
      <w:proofErr w:type="gramStart"/>
      <w:r>
        <w:rPr>
          <w:lang w:eastAsia="en-AU"/>
        </w:rPr>
        <w:t>the</w:t>
      </w:r>
      <w:proofErr w:type="gramEnd"/>
      <w:r>
        <w:rPr>
          <w:lang w:eastAsia="en-AU"/>
        </w:rPr>
        <w:t xml:space="preserve"> specified person has relevant knowledge of—</w:t>
      </w:r>
    </w:p>
    <w:p w:rsidR="00AE3FF5" w:rsidRDefault="00AE3FF5" w:rsidP="00AE3FF5">
      <w:pPr>
        <w:pStyle w:val="AmendHeading4"/>
        <w:tabs>
          <w:tab w:val="clear" w:pos="720"/>
          <w:tab w:val="right" w:pos="3288"/>
        </w:tabs>
        <w:ind w:left="3402" w:hanging="3402"/>
        <w:rPr>
          <w:lang w:eastAsia="en-AU"/>
        </w:rPr>
      </w:pPr>
      <w:r>
        <w:rPr>
          <w:lang w:eastAsia="en-AU"/>
        </w:rPr>
        <w:tab/>
      </w:r>
      <w:r w:rsidRPr="003F79CB">
        <w:rPr>
          <w:lang w:eastAsia="en-AU"/>
        </w:rPr>
        <w:t>(</w:t>
      </w:r>
      <w:proofErr w:type="spellStart"/>
      <w:r w:rsidRPr="003F79CB">
        <w:rPr>
          <w:lang w:eastAsia="en-AU"/>
        </w:rPr>
        <w:t>i</w:t>
      </w:r>
      <w:proofErr w:type="spellEnd"/>
      <w:r w:rsidRPr="003F79CB">
        <w:rPr>
          <w:lang w:eastAsia="en-AU"/>
        </w:rPr>
        <w:t>)</w:t>
      </w:r>
      <w:r>
        <w:rPr>
          <w:lang w:eastAsia="en-AU"/>
        </w:rPr>
        <w:tab/>
      </w:r>
      <w:proofErr w:type="gramStart"/>
      <w:r>
        <w:rPr>
          <w:lang w:eastAsia="en-AU"/>
        </w:rPr>
        <w:t>the</w:t>
      </w:r>
      <w:proofErr w:type="gramEnd"/>
      <w:r>
        <w:rPr>
          <w:lang w:eastAsia="en-AU"/>
        </w:rPr>
        <w:t xml:space="preserve"> computer or device or a computer network of which the computer or device forms or formed a part; or</w:t>
      </w:r>
    </w:p>
    <w:p w:rsidR="00AE3FF5" w:rsidRDefault="00AE3FF5" w:rsidP="00AE3FF5">
      <w:pPr>
        <w:pStyle w:val="AmendHeading4"/>
        <w:tabs>
          <w:tab w:val="clear" w:pos="720"/>
          <w:tab w:val="right" w:pos="3288"/>
        </w:tabs>
        <w:ind w:left="3402" w:hanging="3402"/>
        <w:rPr>
          <w:lang w:eastAsia="en-AU"/>
        </w:rPr>
      </w:pPr>
      <w:r>
        <w:rPr>
          <w:lang w:eastAsia="en-AU"/>
        </w:rPr>
        <w:tab/>
      </w:r>
      <w:r w:rsidRPr="003F79CB">
        <w:rPr>
          <w:lang w:eastAsia="en-AU"/>
        </w:rPr>
        <w:t>(ii)</w:t>
      </w:r>
      <w:r>
        <w:rPr>
          <w:lang w:eastAsia="en-AU"/>
        </w:rPr>
        <w:tab/>
      </w:r>
      <w:proofErr w:type="gramStart"/>
      <w:r>
        <w:rPr>
          <w:lang w:eastAsia="en-AU"/>
        </w:rPr>
        <w:t>measures</w:t>
      </w:r>
      <w:proofErr w:type="gramEnd"/>
      <w:r>
        <w:rPr>
          <w:lang w:eastAsia="en-AU"/>
        </w:rPr>
        <w:t xml:space="preserve"> applied to protect data held in, or accessible from, the computer or device.</w:t>
      </w:r>
    </w:p>
    <w:p w:rsidR="00AE3FF5" w:rsidRPr="00981AA3" w:rsidRDefault="00AE3FF5" w:rsidP="00AE3FF5">
      <w:pPr>
        <w:pStyle w:val="AmendHeading2"/>
        <w:tabs>
          <w:tab w:val="clear" w:pos="720"/>
          <w:tab w:val="right" w:pos="2268"/>
        </w:tabs>
        <w:ind w:left="2381" w:hanging="2381"/>
        <w:rPr>
          <w:lang w:eastAsia="en-AU"/>
        </w:rPr>
      </w:pPr>
      <w:r>
        <w:rPr>
          <w:lang w:eastAsia="en-AU"/>
        </w:rPr>
        <w:tab/>
      </w:r>
      <w:r w:rsidRPr="00981AA3">
        <w:rPr>
          <w:lang w:eastAsia="en-AU"/>
        </w:rPr>
        <w:t>(</w:t>
      </w:r>
      <w:r>
        <w:rPr>
          <w:lang w:eastAsia="en-AU"/>
        </w:rPr>
        <w:t>6</w:t>
      </w:r>
      <w:r w:rsidRPr="00981AA3">
        <w:rPr>
          <w:lang w:eastAsia="en-AU"/>
        </w:rPr>
        <w:t>)</w:t>
      </w:r>
      <w:r w:rsidRPr="00981AA3">
        <w:rPr>
          <w:lang w:eastAsia="en-AU"/>
        </w:rPr>
        <w:tab/>
      </w:r>
      <w:r>
        <w:rPr>
          <w:lang w:eastAsia="en-AU"/>
        </w:rPr>
        <w:t>A person is not excused from complying with an order on the ground that complying with it may result in information being provided that might incriminate the person.</w:t>
      </w:r>
    </w:p>
    <w:p w:rsidR="00AE3FF5" w:rsidRDefault="00AE3FF5" w:rsidP="00AE3FF5">
      <w:pPr>
        <w:pStyle w:val="AmendHeading2"/>
        <w:tabs>
          <w:tab w:val="clear" w:pos="720"/>
          <w:tab w:val="right" w:pos="2268"/>
        </w:tabs>
        <w:ind w:left="2381" w:hanging="2381"/>
        <w:rPr>
          <w:lang w:eastAsia="en-AU"/>
        </w:rPr>
      </w:pPr>
      <w:r>
        <w:rPr>
          <w:lang w:eastAsia="en-AU"/>
        </w:rPr>
        <w:tab/>
      </w:r>
      <w:r w:rsidRPr="003F79CB">
        <w:rPr>
          <w:lang w:eastAsia="en-AU"/>
        </w:rPr>
        <w:t>(</w:t>
      </w:r>
      <w:r>
        <w:rPr>
          <w:lang w:eastAsia="en-AU"/>
        </w:rPr>
        <w:t>7</w:t>
      </w:r>
      <w:r w:rsidRPr="003F79CB">
        <w:rPr>
          <w:lang w:eastAsia="en-AU"/>
        </w:rPr>
        <w:t>)</w:t>
      </w:r>
      <w:r>
        <w:rPr>
          <w:lang w:eastAsia="en-AU"/>
        </w:rPr>
        <w:tab/>
        <w:t>If—</w:t>
      </w:r>
    </w:p>
    <w:p w:rsidR="00AE3FF5" w:rsidRDefault="00AE3FF5" w:rsidP="00AE3FF5">
      <w:pPr>
        <w:pStyle w:val="AmendHeading3"/>
        <w:tabs>
          <w:tab w:val="right" w:pos="2778"/>
        </w:tabs>
        <w:ind w:left="2891" w:hanging="2891"/>
        <w:rPr>
          <w:lang w:eastAsia="en-AU"/>
        </w:rPr>
      </w:pPr>
      <w:r>
        <w:rPr>
          <w:lang w:eastAsia="en-AU"/>
        </w:rPr>
        <w:tab/>
      </w:r>
      <w:r w:rsidRPr="003F79CB">
        <w:rPr>
          <w:lang w:eastAsia="en-AU"/>
        </w:rPr>
        <w:t>(a)</w:t>
      </w:r>
      <w:r>
        <w:rPr>
          <w:lang w:eastAsia="en-AU"/>
        </w:rPr>
        <w:tab/>
      </w:r>
      <w:proofErr w:type="gramStart"/>
      <w:r>
        <w:rPr>
          <w:lang w:eastAsia="en-AU"/>
        </w:rPr>
        <w:t>the</w:t>
      </w:r>
      <w:proofErr w:type="gramEnd"/>
      <w:r>
        <w:rPr>
          <w:lang w:eastAsia="en-AU"/>
        </w:rPr>
        <w:t xml:space="preserve"> computer or data storage device that is the subject of the order is seized under the warrant; and</w:t>
      </w:r>
    </w:p>
    <w:p w:rsidR="00AE3FF5" w:rsidRDefault="00AE3FF5" w:rsidP="00AE3FF5">
      <w:pPr>
        <w:pStyle w:val="AmendHeading3"/>
        <w:tabs>
          <w:tab w:val="right" w:pos="2778"/>
        </w:tabs>
        <w:ind w:left="2891" w:hanging="2891"/>
        <w:rPr>
          <w:lang w:eastAsia="en-AU"/>
        </w:rPr>
      </w:pPr>
      <w:r>
        <w:rPr>
          <w:lang w:eastAsia="en-AU"/>
        </w:rPr>
        <w:tab/>
      </w:r>
      <w:r w:rsidRPr="003F79CB">
        <w:rPr>
          <w:lang w:eastAsia="en-AU"/>
        </w:rPr>
        <w:t>(b)</w:t>
      </w:r>
      <w:r>
        <w:rPr>
          <w:lang w:eastAsia="en-AU"/>
        </w:rPr>
        <w:tab/>
      </w:r>
      <w:proofErr w:type="gramStart"/>
      <w:r>
        <w:rPr>
          <w:lang w:eastAsia="en-AU"/>
        </w:rPr>
        <w:t>the</w:t>
      </w:r>
      <w:proofErr w:type="gramEnd"/>
      <w:r>
        <w:rPr>
          <w:lang w:eastAsia="en-AU"/>
        </w:rPr>
        <w:t xml:space="preserve"> order was granted on the basis of an application made before the seizure—</w:t>
      </w:r>
    </w:p>
    <w:p w:rsidR="00AE3FF5" w:rsidRDefault="00AE3FF5" w:rsidP="00AE3FF5">
      <w:pPr>
        <w:pStyle w:val="AmendHeading2"/>
        <w:ind w:left="2381"/>
        <w:rPr>
          <w:lang w:eastAsia="en-AU"/>
        </w:rPr>
      </w:pPr>
      <w:proofErr w:type="gramStart"/>
      <w:r>
        <w:rPr>
          <w:lang w:eastAsia="en-AU"/>
        </w:rPr>
        <w:t>the</w:t>
      </w:r>
      <w:proofErr w:type="gramEnd"/>
      <w:r>
        <w:rPr>
          <w:lang w:eastAsia="en-AU"/>
        </w:rPr>
        <w:t xml:space="preserve"> order does not have effect on or after the completion of the execution of the warrant.</w:t>
      </w:r>
    </w:p>
    <w:p w:rsidR="00AE3FF5" w:rsidRPr="003F79CB" w:rsidRDefault="00AE3FF5" w:rsidP="00AE3FF5">
      <w:pPr>
        <w:pStyle w:val="AmndParaNote"/>
        <w:tabs>
          <w:tab w:val="right" w:pos="2835"/>
        </w:tabs>
        <w:rPr>
          <w:b/>
        </w:rPr>
      </w:pPr>
      <w:r w:rsidRPr="003F79CB">
        <w:rPr>
          <w:b/>
        </w:rPr>
        <w:t>Note</w:t>
      </w:r>
    </w:p>
    <w:p w:rsidR="00AE3FF5" w:rsidRDefault="00AE3FF5" w:rsidP="00AE3FF5">
      <w:pPr>
        <w:pStyle w:val="AmndParaNote"/>
        <w:tabs>
          <w:tab w:val="right" w:pos="2835"/>
        </w:tabs>
      </w:pPr>
      <w:r>
        <w:t>An application for another order under this section relating to the computer or data storage device may be made after the completion of the execution of the warrant.</w:t>
      </w:r>
    </w:p>
    <w:p w:rsidR="00AE3FF5" w:rsidRDefault="00AE3FF5" w:rsidP="00AE3FF5">
      <w:pPr>
        <w:pStyle w:val="AmendHeading2"/>
        <w:tabs>
          <w:tab w:val="clear" w:pos="720"/>
          <w:tab w:val="right" w:pos="2268"/>
        </w:tabs>
        <w:ind w:left="2381" w:hanging="2381"/>
        <w:rPr>
          <w:lang w:eastAsia="en-AU"/>
        </w:rPr>
      </w:pPr>
      <w:r>
        <w:rPr>
          <w:lang w:eastAsia="en-AU"/>
        </w:rPr>
        <w:lastRenderedPageBreak/>
        <w:tab/>
      </w:r>
      <w:r w:rsidRPr="003F79CB">
        <w:rPr>
          <w:lang w:eastAsia="en-AU"/>
        </w:rPr>
        <w:t>(</w:t>
      </w:r>
      <w:r>
        <w:rPr>
          <w:lang w:eastAsia="en-AU"/>
        </w:rPr>
        <w:t>8</w:t>
      </w:r>
      <w:r w:rsidRPr="003F79CB">
        <w:rPr>
          <w:lang w:eastAsia="en-AU"/>
        </w:rPr>
        <w:t>)</w:t>
      </w:r>
      <w:r w:rsidRPr="003F79CB">
        <w:rPr>
          <w:lang w:eastAsia="en-AU"/>
        </w:rPr>
        <w:tab/>
      </w:r>
      <w:r>
        <w:rPr>
          <w:lang w:eastAsia="en-AU"/>
        </w:rPr>
        <w:t>If the computer or data storage device is not on warrant premises, the order must—</w:t>
      </w:r>
    </w:p>
    <w:p w:rsidR="00AE3FF5" w:rsidRDefault="00AE3FF5" w:rsidP="00AE3FF5">
      <w:pPr>
        <w:pStyle w:val="AmendHeading3"/>
        <w:tabs>
          <w:tab w:val="right" w:pos="2778"/>
        </w:tabs>
        <w:ind w:left="2891" w:hanging="2891"/>
        <w:rPr>
          <w:lang w:eastAsia="en-AU"/>
        </w:rPr>
      </w:pPr>
      <w:r>
        <w:rPr>
          <w:lang w:eastAsia="en-AU"/>
        </w:rPr>
        <w:tab/>
      </w:r>
      <w:r w:rsidRPr="003F79CB">
        <w:rPr>
          <w:lang w:eastAsia="en-AU"/>
        </w:rPr>
        <w:t>(a)</w:t>
      </w:r>
      <w:r>
        <w:rPr>
          <w:lang w:eastAsia="en-AU"/>
        </w:rPr>
        <w:tab/>
      </w:r>
      <w:proofErr w:type="gramStart"/>
      <w:r>
        <w:rPr>
          <w:lang w:eastAsia="en-AU"/>
        </w:rPr>
        <w:t>specify</w:t>
      </w:r>
      <w:proofErr w:type="gramEnd"/>
      <w:r>
        <w:rPr>
          <w:lang w:eastAsia="en-AU"/>
        </w:rPr>
        <w:t xml:space="preserve"> the period within which the person must provide the information or assistance; and</w:t>
      </w:r>
    </w:p>
    <w:p w:rsidR="00AE3FF5" w:rsidRDefault="00AE3FF5" w:rsidP="00AE3FF5">
      <w:pPr>
        <w:pStyle w:val="AmendHeading3"/>
        <w:tabs>
          <w:tab w:val="right" w:pos="2778"/>
        </w:tabs>
        <w:ind w:left="2891" w:hanging="2891"/>
        <w:rPr>
          <w:lang w:eastAsia="en-AU"/>
        </w:rPr>
      </w:pPr>
      <w:r>
        <w:rPr>
          <w:lang w:eastAsia="en-AU"/>
        </w:rPr>
        <w:tab/>
      </w:r>
      <w:r w:rsidRPr="003F79CB">
        <w:rPr>
          <w:lang w:eastAsia="en-AU"/>
        </w:rPr>
        <w:t>(b)</w:t>
      </w:r>
      <w:r>
        <w:rPr>
          <w:lang w:eastAsia="en-AU"/>
        </w:rPr>
        <w:tab/>
      </w:r>
      <w:proofErr w:type="gramStart"/>
      <w:r>
        <w:rPr>
          <w:lang w:eastAsia="en-AU"/>
        </w:rPr>
        <w:t>specify</w:t>
      </w:r>
      <w:proofErr w:type="gramEnd"/>
      <w:r>
        <w:rPr>
          <w:lang w:eastAsia="en-AU"/>
        </w:rPr>
        <w:t xml:space="preserve"> the place at which the person must provide the information or assistance; and</w:t>
      </w:r>
    </w:p>
    <w:p w:rsidR="00AE3FF5" w:rsidRDefault="00AE3FF5" w:rsidP="00AE3FF5">
      <w:pPr>
        <w:pStyle w:val="AmendHeading3"/>
        <w:tabs>
          <w:tab w:val="right" w:pos="2778"/>
        </w:tabs>
        <w:ind w:left="2891" w:hanging="2891"/>
        <w:rPr>
          <w:lang w:eastAsia="en-AU"/>
        </w:rPr>
      </w:pPr>
      <w:r>
        <w:rPr>
          <w:lang w:eastAsia="en-AU"/>
        </w:rPr>
        <w:tab/>
      </w:r>
      <w:r w:rsidRPr="003F79CB">
        <w:rPr>
          <w:lang w:eastAsia="en-AU"/>
        </w:rPr>
        <w:t>(c)</w:t>
      </w:r>
      <w:r>
        <w:rPr>
          <w:lang w:eastAsia="en-AU"/>
        </w:rPr>
        <w:tab/>
      </w:r>
      <w:proofErr w:type="gramStart"/>
      <w:r>
        <w:rPr>
          <w:lang w:eastAsia="en-AU"/>
        </w:rPr>
        <w:t>specify</w:t>
      </w:r>
      <w:proofErr w:type="gramEnd"/>
      <w:r>
        <w:rPr>
          <w:lang w:eastAsia="en-AU"/>
        </w:rPr>
        <w:t xml:space="preserve"> the conditions (if any) to which the requirement to provide the information or assistance is subject.</w:t>
      </w:r>
    </w:p>
    <w:p w:rsidR="00AE3FF5" w:rsidRDefault="00AE3FF5" w:rsidP="00AE3FF5">
      <w:pPr>
        <w:pStyle w:val="AmendHeading2"/>
        <w:tabs>
          <w:tab w:val="clear" w:pos="720"/>
          <w:tab w:val="right" w:pos="2268"/>
        </w:tabs>
        <w:ind w:left="2381" w:hanging="2381"/>
        <w:rPr>
          <w:lang w:eastAsia="en-AU"/>
        </w:rPr>
      </w:pPr>
      <w:r>
        <w:rPr>
          <w:lang w:eastAsia="en-AU"/>
        </w:rPr>
        <w:tab/>
      </w:r>
      <w:r w:rsidRPr="003F79CB">
        <w:rPr>
          <w:lang w:eastAsia="en-AU"/>
        </w:rPr>
        <w:t>(</w:t>
      </w:r>
      <w:r>
        <w:rPr>
          <w:lang w:eastAsia="en-AU"/>
        </w:rPr>
        <w:t>9</w:t>
      </w:r>
      <w:r w:rsidRPr="003F79CB">
        <w:rPr>
          <w:lang w:eastAsia="en-AU"/>
        </w:rPr>
        <w:t>)</w:t>
      </w:r>
      <w:r>
        <w:rPr>
          <w:lang w:eastAsia="en-AU"/>
        </w:rPr>
        <w:tab/>
        <w:t>A person commits an offence if—</w:t>
      </w:r>
    </w:p>
    <w:p w:rsidR="00AE3FF5" w:rsidRDefault="00AE3FF5" w:rsidP="00AE3FF5">
      <w:pPr>
        <w:pStyle w:val="AmendHeading3"/>
        <w:tabs>
          <w:tab w:val="right" w:pos="2778"/>
        </w:tabs>
        <w:ind w:left="2891" w:hanging="2891"/>
        <w:rPr>
          <w:lang w:eastAsia="en-AU"/>
        </w:rPr>
      </w:pPr>
      <w:r>
        <w:rPr>
          <w:lang w:eastAsia="en-AU"/>
        </w:rPr>
        <w:tab/>
      </w:r>
      <w:r w:rsidRPr="003F79CB">
        <w:rPr>
          <w:lang w:eastAsia="en-AU"/>
        </w:rPr>
        <w:t>(a)</w:t>
      </w:r>
      <w:r>
        <w:rPr>
          <w:lang w:eastAsia="en-AU"/>
        </w:rPr>
        <w:tab/>
      </w:r>
      <w:proofErr w:type="gramStart"/>
      <w:r>
        <w:rPr>
          <w:lang w:eastAsia="en-AU"/>
        </w:rPr>
        <w:t>the</w:t>
      </w:r>
      <w:proofErr w:type="gramEnd"/>
      <w:r>
        <w:rPr>
          <w:lang w:eastAsia="en-AU"/>
        </w:rPr>
        <w:t xml:space="preserve"> person has relevant knowledge of—</w:t>
      </w:r>
    </w:p>
    <w:p w:rsidR="00AE3FF5" w:rsidRDefault="00AE3FF5" w:rsidP="00AE3FF5">
      <w:pPr>
        <w:pStyle w:val="AmendHeading4"/>
        <w:tabs>
          <w:tab w:val="clear" w:pos="720"/>
          <w:tab w:val="right" w:pos="3288"/>
        </w:tabs>
        <w:ind w:left="3402" w:hanging="3402"/>
        <w:rPr>
          <w:lang w:eastAsia="en-AU"/>
        </w:rPr>
      </w:pPr>
      <w:r>
        <w:rPr>
          <w:lang w:eastAsia="en-AU"/>
        </w:rPr>
        <w:tab/>
      </w:r>
      <w:r w:rsidRPr="003F79CB">
        <w:rPr>
          <w:lang w:eastAsia="en-AU"/>
        </w:rPr>
        <w:t>(</w:t>
      </w:r>
      <w:proofErr w:type="spellStart"/>
      <w:r w:rsidRPr="003F79CB">
        <w:rPr>
          <w:lang w:eastAsia="en-AU"/>
        </w:rPr>
        <w:t>i</w:t>
      </w:r>
      <w:proofErr w:type="spellEnd"/>
      <w:r w:rsidRPr="003F79CB">
        <w:rPr>
          <w:lang w:eastAsia="en-AU"/>
        </w:rPr>
        <w:t>)</w:t>
      </w:r>
      <w:r>
        <w:rPr>
          <w:lang w:eastAsia="en-AU"/>
        </w:rPr>
        <w:tab/>
      </w:r>
      <w:proofErr w:type="gramStart"/>
      <w:r>
        <w:rPr>
          <w:lang w:eastAsia="en-AU"/>
        </w:rPr>
        <w:t>the</w:t>
      </w:r>
      <w:proofErr w:type="gramEnd"/>
      <w:r>
        <w:rPr>
          <w:lang w:eastAsia="en-AU"/>
        </w:rPr>
        <w:t xml:space="preserve"> computer or data storage device or a computer network of which the computer or data storage device forms or formed a part; or</w:t>
      </w:r>
    </w:p>
    <w:p w:rsidR="00AE3FF5" w:rsidRDefault="00AE3FF5" w:rsidP="00AE3FF5">
      <w:pPr>
        <w:pStyle w:val="AmendHeading4"/>
        <w:tabs>
          <w:tab w:val="clear" w:pos="720"/>
          <w:tab w:val="right" w:pos="3288"/>
        </w:tabs>
        <w:ind w:left="3402" w:hanging="3402"/>
        <w:rPr>
          <w:lang w:eastAsia="en-AU"/>
        </w:rPr>
      </w:pPr>
      <w:r>
        <w:rPr>
          <w:lang w:eastAsia="en-AU"/>
        </w:rPr>
        <w:tab/>
      </w:r>
      <w:r w:rsidRPr="003F79CB">
        <w:rPr>
          <w:lang w:eastAsia="en-AU"/>
        </w:rPr>
        <w:t>(ii)</w:t>
      </w:r>
      <w:r>
        <w:rPr>
          <w:lang w:eastAsia="en-AU"/>
        </w:rPr>
        <w:tab/>
      </w:r>
      <w:proofErr w:type="gramStart"/>
      <w:r>
        <w:rPr>
          <w:lang w:eastAsia="en-AU"/>
        </w:rPr>
        <w:t>measures</w:t>
      </w:r>
      <w:proofErr w:type="gramEnd"/>
      <w:r>
        <w:rPr>
          <w:lang w:eastAsia="en-AU"/>
        </w:rPr>
        <w:t xml:space="preserve"> applied to protect data held in, or accessible from, the computer or data storage device; and</w:t>
      </w:r>
    </w:p>
    <w:p w:rsidR="00AE3FF5" w:rsidRDefault="00AE3FF5" w:rsidP="00AE3FF5">
      <w:pPr>
        <w:pStyle w:val="AmendHeading3"/>
        <w:tabs>
          <w:tab w:val="right" w:pos="2778"/>
        </w:tabs>
        <w:ind w:left="2891" w:hanging="2891"/>
        <w:rPr>
          <w:lang w:eastAsia="en-AU"/>
        </w:rPr>
      </w:pPr>
      <w:r>
        <w:rPr>
          <w:lang w:eastAsia="en-AU"/>
        </w:rPr>
        <w:tab/>
      </w:r>
      <w:r w:rsidRPr="007446B1">
        <w:rPr>
          <w:lang w:eastAsia="en-AU"/>
        </w:rPr>
        <w:t>(b)</w:t>
      </w:r>
      <w:r>
        <w:rPr>
          <w:lang w:eastAsia="en-AU"/>
        </w:rPr>
        <w:tab/>
      </w:r>
      <w:proofErr w:type="gramStart"/>
      <w:r>
        <w:rPr>
          <w:lang w:eastAsia="en-AU"/>
        </w:rPr>
        <w:t>the</w:t>
      </w:r>
      <w:proofErr w:type="gramEnd"/>
      <w:r>
        <w:rPr>
          <w:lang w:eastAsia="en-AU"/>
        </w:rPr>
        <w:t xml:space="preserve"> person is informed by a police officer—</w:t>
      </w:r>
    </w:p>
    <w:p w:rsidR="00AE3FF5" w:rsidRPr="007446B1" w:rsidRDefault="00AE3FF5" w:rsidP="00AE3FF5">
      <w:pPr>
        <w:pStyle w:val="AmendHeading4"/>
        <w:tabs>
          <w:tab w:val="clear" w:pos="720"/>
          <w:tab w:val="right" w:pos="3288"/>
        </w:tabs>
        <w:ind w:left="3402" w:hanging="3402"/>
        <w:rPr>
          <w:lang w:eastAsia="en-AU"/>
        </w:rPr>
      </w:pPr>
      <w:r>
        <w:rPr>
          <w:lang w:eastAsia="en-AU"/>
        </w:rPr>
        <w:tab/>
      </w:r>
      <w:r w:rsidRPr="007446B1">
        <w:rPr>
          <w:lang w:eastAsia="en-AU"/>
        </w:rPr>
        <w:t xml:space="preserve"> (</w:t>
      </w:r>
      <w:proofErr w:type="spellStart"/>
      <w:r w:rsidRPr="007446B1">
        <w:rPr>
          <w:lang w:eastAsia="en-AU"/>
        </w:rPr>
        <w:t>i</w:t>
      </w:r>
      <w:proofErr w:type="spellEnd"/>
      <w:r w:rsidRPr="007446B1">
        <w:rPr>
          <w:lang w:eastAsia="en-AU"/>
        </w:rPr>
        <w:t>)</w:t>
      </w:r>
      <w:r>
        <w:rPr>
          <w:lang w:eastAsia="en-AU"/>
        </w:rPr>
        <w:tab/>
      </w:r>
      <w:proofErr w:type="gramStart"/>
      <w:r>
        <w:rPr>
          <w:lang w:eastAsia="en-AU"/>
        </w:rPr>
        <w:t>of</w:t>
      </w:r>
      <w:proofErr w:type="gramEnd"/>
      <w:r>
        <w:rPr>
          <w:lang w:eastAsia="en-AU"/>
        </w:rPr>
        <w:t xml:space="preserve"> the order made under this section and of its terms; and</w:t>
      </w:r>
    </w:p>
    <w:p w:rsidR="00AE3FF5" w:rsidRDefault="00AE3FF5" w:rsidP="00AE3FF5">
      <w:pPr>
        <w:pStyle w:val="AmendHeading4"/>
        <w:tabs>
          <w:tab w:val="clear" w:pos="720"/>
          <w:tab w:val="right" w:pos="3288"/>
        </w:tabs>
        <w:ind w:left="3402" w:hanging="3402"/>
        <w:rPr>
          <w:lang w:eastAsia="en-AU"/>
        </w:rPr>
      </w:pPr>
      <w:r>
        <w:rPr>
          <w:lang w:eastAsia="en-AU"/>
        </w:rPr>
        <w:tab/>
      </w:r>
      <w:r w:rsidRPr="007446B1">
        <w:rPr>
          <w:lang w:eastAsia="en-AU"/>
        </w:rPr>
        <w:t>(ii)</w:t>
      </w:r>
      <w:r>
        <w:rPr>
          <w:lang w:eastAsia="en-AU"/>
        </w:rPr>
        <w:tab/>
      </w:r>
      <w:proofErr w:type="gramStart"/>
      <w:r>
        <w:rPr>
          <w:lang w:eastAsia="en-AU"/>
        </w:rPr>
        <w:t>that</w:t>
      </w:r>
      <w:proofErr w:type="gramEnd"/>
      <w:r>
        <w:rPr>
          <w:lang w:eastAsia="en-AU"/>
        </w:rPr>
        <w:t xml:space="preserve"> it is an indictable offence punishable by imprisonment to fail to comply with the order; and</w:t>
      </w:r>
    </w:p>
    <w:p w:rsidR="00AE3FF5" w:rsidRDefault="00AE3FF5" w:rsidP="00AE3FF5">
      <w:pPr>
        <w:pStyle w:val="AmendHeading3"/>
        <w:tabs>
          <w:tab w:val="right" w:pos="2778"/>
        </w:tabs>
        <w:ind w:left="2891" w:hanging="2891"/>
        <w:rPr>
          <w:lang w:eastAsia="en-AU"/>
        </w:rPr>
      </w:pPr>
      <w:r>
        <w:rPr>
          <w:lang w:eastAsia="en-AU"/>
        </w:rPr>
        <w:tab/>
      </w:r>
      <w:r w:rsidRPr="007446B1">
        <w:rPr>
          <w:lang w:eastAsia="en-AU"/>
        </w:rPr>
        <w:t>(c)</w:t>
      </w:r>
      <w:r>
        <w:rPr>
          <w:lang w:eastAsia="en-AU"/>
        </w:rPr>
        <w:tab/>
      </w:r>
      <w:proofErr w:type="gramStart"/>
      <w:r>
        <w:rPr>
          <w:lang w:eastAsia="en-AU"/>
        </w:rPr>
        <w:t>the</w:t>
      </w:r>
      <w:proofErr w:type="gramEnd"/>
      <w:r>
        <w:rPr>
          <w:lang w:eastAsia="en-AU"/>
        </w:rPr>
        <w:t xml:space="preserve"> person fails to comply with the order without reasonable excuse.</w:t>
      </w:r>
    </w:p>
    <w:p w:rsidR="00AE3FF5" w:rsidRDefault="00AE3FF5" w:rsidP="00AE3FF5">
      <w:pPr>
        <w:pStyle w:val="AmendHeading2"/>
        <w:tabs>
          <w:tab w:val="clear" w:pos="720"/>
          <w:tab w:val="right" w:pos="2268"/>
        </w:tabs>
        <w:ind w:left="2381" w:hanging="2381"/>
        <w:rPr>
          <w:lang w:eastAsia="en-AU"/>
        </w:rPr>
      </w:pPr>
      <w:r>
        <w:rPr>
          <w:lang w:eastAsia="en-AU"/>
        </w:rPr>
        <w:tab/>
      </w:r>
      <w:r w:rsidRPr="007446B1">
        <w:rPr>
          <w:lang w:eastAsia="en-AU"/>
        </w:rPr>
        <w:t>(</w:t>
      </w:r>
      <w:r>
        <w:rPr>
          <w:lang w:eastAsia="en-AU"/>
        </w:rPr>
        <w:t>10</w:t>
      </w:r>
      <w:r w:rsidRPr="007446B1">
        <w:rPr>
          <w:lang w:eastAsia="en-AU"/>
        </w:rPr>
        <w:t>)</w:t>
      </w:r>
      <w:r>
        <w:rPr>
          <w:lang w:eastAsia="en-AU"/>
        </w:rPr>
        <w:tab/>
        <w:t>A person who commits an offence against subsection (9) is liable to level 6 imprisonment (5 years maximum).</w:t>
      </w:r>
    </w:p>
    <w:p w:rsidR="00AE3FF5" w:rsidRDefault="00AE3FF5" w:rsidP="00AE3FF5">
      <w:pPr>
        <w:pStyle w:val="AmendHeading2"/>
        <w:tabs>
          <w:tab w:val="clear" w:pos="720"/>
          <w:tab w:val="right" w:pos="2268"/>
        </w:tabs>
        <w:ind w:left="2381" w:hanging="2381"/>
        <w:rPr>
          <w:lang w:eastAsia="en-AU"/>
        </w:rPr>
      </w:pPr>
      <w:r>
        <w:rPr>
          <w:lang w:eastAsia="en-AU"/>
        </w:rPr>
        <w:tab/>
      </w:r>
      <w:r w:rsidRPr="007446B1">
        <w:rPr>
          <w:lang w:eastAsia="en-AU"/>
        </w:rPr>
        <w:t>(</w:t>
      </w:r>
      <w:r>
        <w:rPr>
          <w:lang w:eastAsia="en-AU"/>
        </w:rPr>
        <w:t>11</w:t>
      </w:r>
      <w:r w:rsidRPr="007446B1">
        <w:rPr>
          <w:lang w:eastAsia="en-AU"/>
        </w:rPr>
        <w:t>)</w:t>
      </w:r>
      <w:r>
        <w:rPr>
          <w:lang w:eastAsia="en-AU"/>
        </w:rPr>
        <w:tab/>
        <w:t xml:space="preserve">In this section </w:t>
      </w:r>
      <w:r w:rsidRPr="007446B1">
        <w:rPr>
          <w:b/>
          <w:i/>
          <w:lang w:eastAsia="en-AU"/>
        </w:rPr>
        <w:t>access</w:t>
      </w:r>
      <w:r>
        <w:rPr>
          <w:lang w:eastAsia="en-AU"/>
        </w:rPr>
        <w:t xml:space="preserve">, </w:t>
      </w:r>
      <w:r w:rsidRPr="007446B1">
        <w:rPr>
          <w:b/>
          <w:i/>
          <w:lang w:eastAsia="en-AU"/>
        </w:rPr>
        <w:t>data</w:t>
      </w:r>
      <w:r>
        <w:rPr>
          <w:lang w:eastAsia="en-AU"/>
        </w:rPr>
        <w:t xml:space="preserve">, </w:t>
      </w:r>
      <w:r w:rsidRPr="007446B1">
        <w:rPr>
          <w:b/>
          <w:i/>
          <w:lang w:eastAsia="en-AU"/>
        </w:rPr>
        <w:t>data held in a computer</w:t>
      </w:r>
      <w:r>
        <w:rPr>
          <w:lang w:eastAsia="en-AU"/>
        </w:rPr>
        <w:t xml:space="preserve"> and </w:t>
      </w:r>
      <w:r w:rsidRPr="007446B1">
        <w:rPr>
          <w:b/>
          <w:i/>
          <w:lang w:eastAsia="en-AU"/>
        </w:rPr>
        <w:t>data storage device</w:t>
      </w:r>
      <w:r>
        <w:rPr>
          <w:lang w:eastAsia="en-AU"/>
        </w:rPr>
        <w:t xml:space="preserve"> have the meanin</w:t>
      </w:r>
      <w:r w:rsidR="008E290C">
        <w:rPr>
          <w:lang w:eastAsia="en-AU"/>
        </w:rPr>
        <w:t xml:space="preserve">gs given by section </w:t>
      </w:r>
      <w:proofErr w:type="spellStart"/>
      <w:proofErr w:type="gramStart"/>
      <w:r w:rsidR="008E290C">
        <w:rPr>
          <w:lang w:eastAsia="en-AU"/>
        </w:rPr>
        <w:t>247A</w:t>
      </w:r>
      <w:proofErr w:type="spellEnd"/>
      <w:r w:rsidR="008E290C">
        <w:rPr>
          <w:lang w:eastAsia="en-AU"/>
        </w:rPr>
        <w:t>(</w:t>
      </w:r>
      <w:proofErr w:type="gramEnd"/>
      <w:r w:rsidR="008E290C">
        <w:rPr>
          <w:lang w:eastAsia="en-AU"/>
        </w:rPr>
        <w:t>1).".</w:t>
      </w:r>
    </w:p>
    <w:p w:rsidR="008E290C" w:rsidRDefault="008E290C" w:rsidP="008E290C">
      <w:pPr>
        <w:pStyle w:val="AmendHeading1s"/>
        <w:tabs>
          <w:tab w:val="right" w:pos="1701"/>
        </w:tabs>
        <w:ind w:left="1871" w:hanging="1871"/>
      </w:pPr>
      <w:r>
        <w:tab/>
        <w:t>BB</w:t>
      </w:r>
      <w:r>
        <w:tab/>
        <w:t xml:space="preserve">New section </w:t>
      </w:r>
      <w:proofErr w:type="spellStart"/>
      <w:r>
        <w:t>62</w:t>
      </w:r>
      <w:r w:rsidR="004265DA">
        <w:t>1A</w:t>
      </w:r>
      <w:proofErr w:type="spellEnd"/>
      <w:r>
        <w:t xml:space="preserve"> inserted</w:t>
      </w:r>
    </w:p>
    <w:p w:rsidR="008E290C" w:rsidRDefault="008E290C" w:rsidP="008E290C">
      <w:pPr>
        <w:pStyle w:val="AmendHeading1"/>
        <w:ind w:left="1871"/>
      </w:pPr>
      <w:r>
        <w:t>A</w:t>
      </w:r>
      <w:r w:rsidR="004265DA">
        <w:t xml:space="preserve">fter section 621 </w:t>
      </w:r>
      <w:r>
        <w:t xml:space="preserve">of the </w:t>
      </w:r>
      <w:r w:rsidRPr="00BE3B91">
        <w:rPr>
          <w:b/>
        </w:rPr>
        <w:t>Crimes Act 1958 insert</w:t>
      </w:r>
      <w:r>
        <w:t>—</w:t>
      </w:r>
    </w:p>
    <w:p w:rsidR="008E290C" w:rsidRDefault="008E290C" w:rsidP="008E290C">
      <w:pPr>
        <w:pStyle w:val="AmendHeading1s"/>
        <w:tabs>
          <w:tab w:val="right" w:pos="2268"/>
        </w:tabs>
        <w:ind w:left="2381" w:hanging="2381"/>
      </w:pPr>
      <w:r>
        <w:tab/>
      </w:r>
      <w:r w:rsidRPr="006513E4">
        <w:rPr>
          <w:b w:val="0"/>
        </w:rPr>
        <w:t>"</w:t>
      </w:r>
      <w:proofErr w:type="spellStart"/>
      <w:r w:rsidRPr="00BE3B91">
        <w:t>62</w:t>
      </w:r>
      <w:r w:rsidR="004265DA">
        <w:t>1A</w:t>
      </w:r>
      <w:proofErr w:type="spellEnd"/>
      <w:r>
        <w:tab/>
        <w:t>Transitional provision—Justice Legislation Amendment (Confiscation and Other Matters) Bill 2014</w:t>
      </w:r>
    </w:p>
    <w:p w:rsidR="008416AE" w:rsidRDefault="008E290C" w:rsidP="008E290C">
      <w:pPr>
        <w:pStyle w:val="AmendHeading2"/>
        <w:ind w:left="2381"/>
      </w:pPr>
      <w:r>
        <w:t xml:space="preserve">Section </w:t>
      </w:r>
      <w:proofErr w:type="spellStart"/>
      <w:r>
        <w:t>465AA</w:t>
      </w:r>
      <w:proofErr w:type="spellEnd"/>
      <w:r>
        <w:t xml:space="preserve"> applies with respect to a warrant issued under section 465 irrespective of whether the warrant was issued before, on or after the commencement of section </w:t>
      </w:r>
      <w:r w:rsidR="006513E4">
        <w:t>6</w:t>
      </w:r>
      <w:r>
        <w:t xml:space="preserve">9 of the </w:t>
      </w:r>
      <w:r w:rsidR="006513E4" w:rsidRPr="006513E4">
        <w:rPr>
          <w:b/>
        </w:rPr>
        <w:t xml:space="preserve">Justice Legislation Amendment </w:t>
      </w:r>
      <w:r w:rsidRPr="006513E4">
        <w:rPr>
          <w:b/>
        </w:rPr>
        <w:t>(</w:t>
      </w:r>
      <w:r w:rsidR="006513E4" w:rsidRPr="006513E4">
        <w:rPr>
          <w:b/>
        </w:rPr>
        <w:t xml:space="preserve">Confiscation </w:t>
      </w:r>
      <w:r w:rsidRPr="006513E4">
        <w:rPr>
          <w:b/>
        </w:rPr>
        <w:t>and Other Matters) Act 2014</w:t>
      </w:r>
      <w:r>
        <w:t>.".'.</w:t>
      </w:r>
    </w:p>
    <w:sectPr w:rsidR="008416AE" w:rsidSect="00322CDB">
      <w:footerReference w:type="even" r:id="rId8"/>
      <w:footerReference w:type="default" r:id="rId9"/>
      <w:footerReference w:type="first" r:id="rId10"/>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FF5" w:rsidRDefault="00AE3FF5">
      <w:r>
        <w:separator/>
      </w:r>
    </w:p>
  </w:endnote>
  <w:endnote w:type="continuationSeparator" w:id="0">
    <w:p w:rsidR="00AE3FF5" w:rsidRDefault="00AE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AC" w:rsidRDefault="003505D9" w:rsidP="00AE3FF5">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FF5" w:rsidRDefault="003505D9" w:rsidP="00FD244F">
    <w:pPr>
      <w:pStyle w:val="Footer"/>
      <w:framePr w:wrap="around" w:vAnchor="text" w:hAnchor="margin" w:xAlign="center" w:y="1"/>
      <w:rPr>
        <w:rStyle w:val="PageNumber"/>
      </w:rPr>
    </w:pPr>
    <w:r>
      <w:rPr>
        <w:rStyle w:val="PageNumber"/>
      </w:rPr>
      <w:fldChar w:fldCharType="begin"/>
    </w:r>
    <w:r w:rsidR="00AE3FF5">
      <w:rPr>
        <w:rStyle w:val="PageNumber"/>
      </w:rPr>
      <w:instrText xml:space="preserve">PAGE  </w:instrText>
    </w:r>
    <w:r>
      <w:rPr>
        <w:rStyle w:val="PageNumber"/>
      </w:rPr>
      <w:fldChar w:fldCharType="separate"/>
    </w:r>
    <w:r w:rsidR="00B00728">
      <w:rPr>
        <w:rStyle w:val="PageNumber"/>
        <w:noProof/>
      </w:rPr>
      <w:t>3</w:t>
    </w:r>
    <w:r>
      <w:rPr>
        <w:rStyle w:val="PageNumber"/>
      </w:rPr>
      <w:fldChar w:fldCharType="end"/>
    </w:r>
  </w:p>
  <w:p w:rsidR="00AE3FF5" w:rsidRDefault="00AE3F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FF5" w:rsidRPr="004265DA" w:rsidRDefault="004265DA">
    <w:pPr>
      <w:pStyle w:val="Footer"/>
      <w:rPr>
        <w:sz w:val="18"/>
      </w:rPr>
    </w:pPr>
    <w:proofErr w:type="spellStart"/>
    <w:r>
      <w:rPr>
        <w:sz w:val="18"/>
      </w:rPr>
      <w:t>571539GLAH</w:t>
    </w:r>
    <w:proofErr w:type="spellEnd"/>
    <w:r>
      <w:rPr>
        <w:sz w:val="18"/>
      </w:rPr>
      <w:t>-16/9/2014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FF5" w:rsidRDefault="00AE3FF5">
      <w:r>
        <w:separator/>
      </w:r>
    </w:p>
  </w:footnote>
  <w:footnote w:type="continuationSeparator" w:id="0">
    <w:p w:rsidR="00AE3FF5" w:rsidRDefault="00AE3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2B1A47"/>
    <w:multiLevelType w:val="multilevel"/>
    <w:tmpl w:val="3D1EFCB6"/>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5A34C96"/>
    <w:multiLevelType w:val="multilevel"/>
    <w:tmpl w:val="53E4B26A"/>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nsid w:val="26B35BBA"/>
    <w:multiLevelType w:val="singleLevel"/>
    <w:tmpl w:val="5E3EDDC0"/>
    <w:lvl w:ilvl="0">
      <w:start w:val="1"/>
      <w:numFmt w:val="decimal"/>
      <w:lvlText w:val="%1."/>
      <w:legacy w:legacy="1" w:legacySpace="284" w:legacyIndent="851"/>
      <w:lvlJc w:val="left"/>
      <w:pPr>
        <w:ind w:left="851" w:hanging="851"/>
      </w:pPr>
    </w:lvl>
  </w:abstractNum>
  <w:abstractNum w:abstractNumId="8">
    <w:nsid w:val="297C35AB"/>
    <w:multiLevelType w:val="multilevel"/>
    <w:tmpl w:val="640A4628"/>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0">
    <w:nsid w:val="2D277C4D"/>
    <w:multiLevelType w:val="multilevel"/>
    <w:tmpl w:val="AF12ED6C"/>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2">
    <w:nsid w:val="33D64E07"/>
    <w:multiLevelType w:val="singleLevel"/>
    <w:tmpl w:val="5E3EDDC0"/>
    <w:lvl w:ilvl="0">
      <w:start w:val="1"/>
      <w:numFmt w:val="decimal"/>
      <w:lvlText w:val="%1."/>
      <w:legacy w:legacy="1" w:legacySpace="284" w:legacyIndent="851"/>
      <w:lvlJc w:val="left"/>
      <w:pPr>
        <w:ind w:left="851" w:hanging="851"/>
      </w:pPr>
    </w:lvl>
  </w:abstractNum>
  <w:abstractNum w:abstractNumId="13">
    <w:nsid w:val="3A2D12D1"/>
    <w:multiLevelType w:val="multilevel"/>
    <w:tmpl w:val="2AFC8AE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C5F3635"/>
    <w:multiLevelType w:val="multilevel"/>
    <w:tmpl w:val="640A4628"/>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E4A692B"/>
    <w:multiLevelType w:val="multilevel"/>
    <w:tmpl w:val="AF12ED6C"/>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FF601DB"/>
    <w:multiLevelType w:val="multilevel"/>
    <w:tmpl w:val="3444A50E"/>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24C11D5"/>
    <w:multiLevelType w:val="multilevel"/>
    <w:tmpl w:val="F886F45E"/>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39D1C8D"/>
    <w:multiLevelType w:val="multilevel"/>
    <w:tmpl w:val="3D1EFCB6"/>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4DA3387"/>
    <w:multiLevelType w:val="singleLevel"/>
    <w:tmpl w:val="5E3EDDC0"/>
    <w:lvl w:ilvl="0">
      <w:start w:val="1"/>
      <w:numFmt w:val="decimal"/>
      <w:lvlText w:val="%1."/>
      <w:legacy w:legacy="1" w:legacySpace="284" w:legacyIndent="851"/>
      <w:lvlJc w:val="left"/>
      <w:pPr>
        <w:ind w:left="851" w:hanging="851"/>
      </w:pPr>
    </w:lvl>
  </w:abstractNum>
  <w:abstractNum w:abstractNumId="21">
    <w:nsid w:val="47055C2E"/>
    <w:multiLevelType w:val="multilevel"/>
    <w:tmpl w:val="53E4B26A"/>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82E3FE6"/>
    <w:multiLevelType w:val="multilevel"/>
    <w:tmpl w:val="F112C372"/>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083692F"/>
    <w:multiLevelType w:val="multilevel"/>
    <w:tmpl w:val="7C707202"/>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1637FA7"/>
    <w:multiLevelType w:val="singleLevel"/>
    <w:tmpl w:val="5E3EDDC0"/>
    <w:lvl w:ilvl="0">
      <w:start w:val="1"/>
      <w:numFmt w:val="decimal"/>
      <w:lvlText w:val="%1."/>
      <w:legacy w:legacy="1" w:legacySpace="284" w:legacyIndent="851"/>
      <w:lvlJc w:val="left"/>
      <w:pPr>
        <w:ind w:left="851" w:hanging="851"/>
      </w:pPr>
    </w:lvl>
  </w:abstractNum>
  <w:abstractNum w:abstractNumId="25">
    <w:nsid w:val="526653D2"/>
    <w:multiLevelType w:val="multilevel"/>
    <w:tmpl w:val="D13EE08C"/>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42A1C67"/>
    <w:multiLevelType w:val="multilevel"/>
    <w:tmpl w:val="1DC807A2"/>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4B9006C"/>
    <w:multiLevelType w:val="multilevel"/>
    <w:tmpl w:val="1DC807A2"/>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4166EA3"/>
    <w:multiLevelType w:val="singleLevel"/>
    <w:tmpl w:val="5E3EDDC0"/>
    <w:lvl w:ilvl="0">
      <w:start w:val="1"/>
      <w:numFmt w:val="decimal"/>
      <w:lvlText w:val="%1."/>
      <w:legacy w:legacy="1" w:legacySpace="284" w:legacyIndent="851"/>
      <w:lvlJc w:val="left"/>
      <w:pPr>
        <w:ind w:left="851" w:hanging="851"/>
      </w:pPr>
    </w:lvl>
  </w:abstractNum>
  <w:abstractNum w:abstractNumId="32">
    <w:nsid w:val="6825116F"/>
    <w:multiLevelType w:val="multilevel"/>
    <w:tmpl w:val="241CA3A0"/>
    <w:lvl w:ilvl="0">
      <w:start w:val="1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988432C"/>
    <w:multiLevelType w:val="singleLevel"/>
    <w:tmpl w:val="5E3EDDC0"/>
    <w:lvl w:ilvl="0">
      <w:start w:val="1"/>
      <w:numFmt w:val="decimal"/>
      <w:lvlText w:val="%1."/>
      <w:legacy w:legacy="1" w:legacySpace="284" w:legacyIndent="851"/>
      <w:lvlJc w:val="left"/>
      <w:pPr>
        <w:ind w:left="851" w:hanging="851"/>
      </w:pPr>
    </w:lvl>
  </w:abstractNum>
  <w:abstractNum w:abstractNumId="34">
    <w:nsid w:val="77DE3FB4"/>
    <w:multiLevelType w:val="multilevel"/>
    <w:tmpl w:val="213EB80E"/>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DBD0544"/>
    <w:multiLevelType w:val="multilevel"/>
    <w:tmpl w:val="7C707202"/>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9"/>
  </w:num>
  <w:num w:numId="4">
    <w:abstractNumId w:val="6"/>
  </w:num>
  <w:num w:numId="5">
    <w:abstractNumId w:val="11"/>
  </w:num>
  <w:num w:numId="6">
    <w:abstractNumId w:val="3"/>
  </w:num>
  <w:num w:numId="7">
    <w:abstractNumId w:val="31"/>
  </w:num>
  <w:num w:numId="8">
    <w:abstractNumId w:val="24"/>
  </w:num>
  <w:num w:numId="9">
    <w:abstractNumId w:val="7"/>
  </w:num>
  <w:num w:numId="10">
    <w:abstractNumId w:val="20"/>
  </w:num>
  <w:num w:numId="11">
    <w:abstractNumId w:val="12"/>
  </w:num>
  <w:num w:numId="12">
    <w:abstractNumId w:val="1"/>
  </w:num>
  <w:num w:numId="13">
    <w:abstractNumId w:val="33"/>
  </w:num>
  <w:num w:numId="14">
    <w:abstractNumId w:val="29"/>
  </w:num>
  <w:num w:numId="15">
    <w:abstractNumId w:val="26"/>
  </w:num>
  <w:num w:numId="16">
    <w:abstractNumId w:val="30"/>
  </w:num>
  <w:num w:numId="17">
    <w:abstractNumId w:val="15"/>
  </w:num>
  <w:num w:numId="18">
    <w:abstractNumId w:val="36"/>
  </w:num>
  <w:num w:numId="19">
    <w:abstractNumId w:val="13"/>
  </w:num>
  <w:num w:numId="20">
    <w:abstractNumId w:val="35"/>
  </w:num>
  <w:num w:numId="21">
    <w:abstractNumId w:val="4"/>
  </w:num>
  <w:num w:numId="22">
    <w:abstractNumId w:val="32"/>
  </w:num>
  <w:num w:numId="23">
    <w:abstractNumId w:val="18"/>
  </w:num>
  <w:num w:numId="24">
    <w:abstractNumId w:val="16"/>
  </w:num>
  <w:num w:numId="25">
    <w:abstractNumId w:val="23"/>
  </w:num>
  <w:num w:numId="26">
    <w:abstractNumId w:val="19"/>
  </w:num>
  <w:num w:numId="27">
    <w:abstractNumId w:val="10"/>
  </w:num>
  <w:num w:numId="28">
    <w:abstractNumId w:val="21"/>
  </w:num>
  <w:num w:numId="29">
    <w:abstractNumId w:val="5"/>
  </w:num>
  <w:num w:numId="30">
    <w:abstractNumId w:val="17"/>
  </w:num>
  <w:num w:numId="31">
    <w:abstractNumId w:val="28"/>
  </w:num>
  <w:num w:numId="32">
    <w:abstractNumId w:val="22"/>
  </w:num>
  <w:num w:numId="33">
    <w:abstractNumId w:val="14"/>
  </w:num>
  <w:num w:numId="34">
    <w:abstractNumId w:val="25"/>
  </w:num>
  <w:num w:numId="35">
    <w:abstractNumId w:val="34"/>
  </w:num>
  <w:num w:numId="36">
    <w:abstractNumId w:val="27"/>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ir" w:val="G:\houseamd\parl2014"/>
    <w:docVar w:name="vActno" w:val="539"/>
    <w:docVar w:name="vActTitle" w:val="Justice Legislation Amendment (Confiscation and Other Matters) Bill 2014"/>
    <w:docVar w:name="vBillNo" w:val="539"/>
    <w:docVar w:name="vBillTitle" w:val="Justice Legislation Amendment (Confiscation and Other Matters) Bill 2014"/>
    <w:docVar w:name="vDocumentType" w:val=".HOUSEAMEND"/>
    <w:docVar w:name="vDraftNo" w:val="0"/>
    <w:docVar w:name="vDraftVers" w:val="House Print"/>
    <w:docVar w:name="VersionNo" w:val="1"/>
    <w:docVar w:name="vFileName" w:val="Government (Mr Clark) - House Print Assembly"/>
    <w:docVar w:name="vFileVersion" w:val="A"/>
    <w:docVar w:name="vFinalisePrevVer" w:val="True"/>
    <w:docVar w:name="vGovNonGov" w:val="0"/>
    <w:docVar w:name="vHouseType" w:val="Legislative Assembly"/>
    <w:docVar w:name="vILDNum" w:val="18591"/>
    <w:docVar w:name="vIsNewDocument" w:val="True"/>
    <w:docVar w:name="vLegCommission" w:val="0"/>
    <w:docVar w:name="vMinisterName" w:val="Mr Clark"/>
    <w:docVar w:name="vParliament" w:val="57"/>
    <w:docVar w:name="vPrevFileName" w:val="Government (Mr Clark) - Second Draft Assembly"/>
    <w:docVar w:name="vPrnOnSepLine" w:val="False"/>
    <w:docVar w:name="vSession" w:val="1"/>
    <w:docVar w:name="vTRIMFileName" w:val="Government (Mr Clark) - House Print Assembly"/>
    <w:docVar w:name="vTRIMRecordNumber" w:val="D14/22907[v3]"/>
    <w:docVar w:name="vTxtAfter" w:val=" "/>
    <w:docVar w:name="vTxtBefore" w:val="Amendments and New Clauses to be moved by"/>
    <w:docVar w:name="vVersionDate" w:val="16/9/2014"/>
    <w:docVar w:name="vYear" w:val="2014"/>
  </w:docVars>
  <w:rsids>
    <w:rsidRoot w:val="00D42AB9"/>
    <w:rsid w:val="00017203"/>
    <w:rsid w:val="00022430"/>
    <w:rsid w:val="00053BD1"/>
    <w:rsid w:val="00054669"/>
    <w:rsid w:val="00073B34"/>
    <w:rsid w:val="00094872"/>
    <w:rsid w:val="000956F2"/>
    <w:rsid w:val="000B1361"/>
    <w:rsid w:val="000C09EF"/>
    <w:rsid w:val="000C0EB3"/>
    <w:rsid w:val="000C4C1F"/>
    <w:rsid w:val="000D209B"/>
    <w:rsid w:val="000E0E51"/>
    <w:rsid w:val="000F5214"/>
    <w:rsid w:val="001231A8"/>
    <w:rsid w:val="00130788"/>
    <w:rsid w:val="00155444"/>
    <w:rsid w:val="00166A17"/>
    <w:rsid w:val="001704D6"/>
    <w:rsid w:val="001A334A"/>
    <w:rsid w:val="001F28CF"/>
    <w:rsid w:val="00212D09"/>
    <w:rsid w:val="002240B9"/>
    <w:rsid w:val="00234D3A"/>
    <w:rsid w:val="002433B0"/>
    <w:rsid w:val="002475E7"/>
    <w:rsid w:val="00251FE9"/>
    <w:rsid w:val="00262343"/>
    <w:rsid w:val="0029036E"/>
    <w:rsid w:val="002946E6"/>
    <w:rsid w:val="002B460A"/>
    <w:rsid w:val="002C5958"/>
    <w:rsid w:val="002F315D"/>
    <w:rsid w:val="00322141"/>
    <w:rsid w:val="00322CDB"/>
    <w:rsid w:val="00333895"/>
    <w:rsid w:val="003505D9"/>
    <w:rsid w:val="00351C9E"/>
    <w:rsid w:val="003723AD"/>
    <w:rsid w:val="00376BA1"/>
    <w:rsid w:val="00386A09"/>
    <w:rsid w:val="00391FF6"/>
    <w:rsid w:val="003923A7"/>
    <w:rsid w:val="003B2B35"/>
    <w:rsid w:val="003B61E9"/>
    <w:rsid w:val="003C011C"/>
    <w:rsid w:val="003C35F4"/>
    <w:rsid w:val="003C5FD7"/>
    <w:rsid w:val="003D6B67"/>
    <w:rsid w:val="003D725B"/>
    <w:rsid w:val="003D7735"/>
    <w:rsid w:val="003F5618"/>
    <w:rsid w:val="004265DA"/>
    <w:rsid w:val="004401DC"/>
    <w:rsid w:val="00441169"/>
    <w:rsid w:val="0045602E"/>
    <w:rsid w:val="00463FBF"/>
    <w:rsid w:val="00465E91"/>
    <w:rsid w:val="00490F5F"/>
    <w:rsid w:val="004A0834"/>
    <w:rsid w:val="004A0A12"/>
    <w:rsid w:val="004A35AC"/>
    <w:rsid w:val="004A5136"/>
    <w:rsid w:val="004B0F1B"/>
    <w:rsid w:val="004D3DA1"/>
    <w:rsid w:val="004D7151"/>
    <w:rsid w:val="004E6052"/>
    <w:rsid w:val="00503E5C"/>
    <w:rsid w:val="00504E50"/>
    <w:rsid w:val="0050552B"/>
    <w:rsid w:val="005108DF"/>
    <w:rsid w:val="00514D9D"/>
    <w:rsid w:val="00527D73"/>
    <w:rsid w:val="005366CC"/>
    <w:rsid w:val="0054414E"/>
    <w:rsid w:val="005449C3"/>
    <w:rsid w:val="00556952"/>
    <w:rsid w:val="00560D7C"/>
    <w:rsid w:val="00561A95"/>
    <w:rsid w:val="00583846"/>
    <w:rsid w:val="00584F6A"/>
    <w:rsid w:val="005A26CD"/>
    <w:rsid w:val="005B0776"/>
    <w:rsid w:val="005B491B"/>
    <w:rsid w:val="005B7699"/>
    <w:rsid w:val="005C055C"/>
    <w:rsid w:val="005C7A4A"/>
    <w:rsid w:val="005D535D"/>
    <w:rsid w:val="005D74D5"/>
    <w:rsid w:val="006017F5"/>
    <w:rsid w:val="0062394C"/>
    <w:rsid w:val="00623CD7"/>
    <w:rsid w:val="00624729"/>
    <w:rsid w:val="00625C49"/>
    <w:rsid w:val="0064678C"/>
    <w:rsid w:val="006513E4"/>
    <w:rsid w:val="00662112"/>
    <w:rsid w:val="00672208"/>
    <w:rsid w:val="006B557D"/>
    <w:rsid w:val="006C44F0"/>
    <w:rsid w:val="006C6E8A"/>
    <w:rsid w:val="006E19EF"/>
    <w:rsid w:val="00712B9B"/>
    <w:rsid w:val="00714008"/>
    <w:rsid w:val="00743622"/>
    <w:rsid w:val="00744E70"/>
    <w:rsid w:val="007465C4"/>
    <w:rsid w:val="00753FF0"/>
    <w:rsid w:val="00754E0F"/>
    <w:rsid w:val="00761A81"/>
    <w:rsid w:val="00773DCA"/>
    <w:rsid w:val="00775DFC"/>
    <w:rsid w:val="007873CC"/>
    <w:rsid w:val="00791007"/>
    <w:rsid w:val="007A62BA"/>
    <w:rsid w:val="007B2BC6"/>
    <w:rsid w:val="007C7BEE"/>
    <w:rsid w:val="007E46AB"/>
    <w:rsid w:val="00805CE5"/>
    <w:rsid w:val="008126C4"/>
    <w:rsid w:val="008237F6"/>
    <w:rsid w:val="0084101C"/>
    <w:rsid w:val="008412A5"/>
    <w:rsid w:val="008413AE"/>
    <w:rsid w:val="008416AE"/>
    <w:rsid w:val="008570CA"/>
    <w:rsid w:val="00862818"/>
    <w:rsid w:val="008726AC"/>
    <w:rsid w:val="008734FF"/>
    <w:rsid w:val="0087697C"/>
    <w:rsid w:val="00877A0F"/>
    <w:rsid w:val="00881E56"/>
    <w:rsid w:val="008821C4"/>
    <w:rsid w:val="00886954"/>
    <w:rsid w:val="00896DB6"/>
    <w:rsid w:val="008B4ECC"/>
    <w:rsid w:val="008B736D"/>
    <w:rsid w:val="008D2701"/>
    <w:rsid w:val="008E290C"/>
    <w:rsid w:val="008F7B46"/>
    <w:rsid w:val="008F7E0C"/>
    <w:rsid w:val="00912484"/>
    <w:rsid w:val="00916E6C"/>
    <w:rsid w:val="00930F85"/>
    <w:rsid w:val="0095654B"/>
    <w:rsid w:val="00957744"/>
    <w:rsid w:val="0097718A"/>
    <w:rsid w:val="0098409E"/>
    <w:rsid w:val="009875E0"/>
    <w:rsid w:val="00994849"/>
    <w:rsid w:val="00996A82"/>
    <w:rsid w:val="009B1184"/>
    <w:rsid w:val="009E790B"/>
    <w:rsid w:val="009F70F7"/>
    <w:rsid w:val="00A0199E"/>
    <w:rsid w:val="00A0776C"/>
    <w:rsid w:val="00A13FE7"/>
    <w:rsid w:val="00A16A39"/>
    <w:rsid w:val="00A3625D"/>
    <w:rsid w:val="00A36B10"/>
    <w:rsid w:val="00A501A5"/>
    <w:rsid w:val="00A6585D"/>
    <w:rsid w:val="00A83376"/>
    <w:rsid w:val="00A861E7"/>
    <w:rsid w:val="00A876CE"/>
    <w:rsid w:val="00AA109C"/>
    <w:rsid w:val="00AD3407"/>
    <w:rsid w:val="00AD4802"/>
    <w:rsid w:val="00AD6652"/>
    <w:rsid w:val="00AE3FF5"/>
    <w:rsid w:val="00B002BF"/>
    <w:rsid w:val="00B00728"/>
    <w:rsid w:val="00B01BF5"/>
    <w:rsid w:val="00B01E82"/>
    <w:rsid w:val="00B07F37"/>
    <w:rsid w:val="00B36100"/>
    <w:rsid w:val="00B4073D"/>
    <w:rsid w:val="00B712DC"/>
    <w:rsid w:val="00B82305"/>
    <w:rsid w:val="00B8409F"/>
    <w:rsid w:val="00B86421"/>
    <w:rsid w:val="00B868E0"/>
    <w:rsid w:val="00BB0928"/>
    <w:rsid w:val="00BB3320"/>
    <w:rsid w:val="00BB6FAC"/>
    <w:rsid w:val="00BC2B70"/>
    <w:rsid w:val="00BD689B"/>
    <w:rsid w:val="00BD6F4A"/>
    <w:rsid w:val="00BE0D5C"/>
    <w:rsid w:val="00BE3B91"/>
    <w:rsid w:val="00BE47B4"/>
    <w:rsid w:val="00BE6705"/>
    <w:rsid w:val="00BF7B8D"/>
    <w:rsid w:val="00C04BF3"/>
    <w:rsid w:val="00C13973"/>
    <w:rsid w:val="00C312FB"/>
    <w:rsid w:val="00C56900"/>
    <w:rsid w:val="00C63784"/>
    <w:rsid w:val="00C738EB"/>
    <w:rsid w:val="00C73E33"/>
    <w:rsid w:val="00C9686D"/>
    <w:rsid w:val="00CB1841"/>
    <w:rsid w:val="00CC268B"/>
    <w:rsid w:val="00CD6153"/>
    <w:rsid w:val="00D11C77"/>
    <w:rsid w:val="00D35CCE"/>
    <w:rsid w:val="00D400B9"/>
    <w:rsid w:val="00D42AB9"/>
    <w:rsid w:val="00D43DD3"/>
    <w:rsid w:val="00D53A5E"/>
    <w:rsid w:val="00D57526"/>
    <w:rsid w:val="00D63FBE"/>
    <w:rsid w:val="00D75A4D"/>
    <w:rsid w:val="00D8325F"/>
    <w:rsid w:val="00D86AEA"/>
    <w:rsid w:val="00D8721E"/>
    <w:rsid w:val="00D9473D"/>
    <w:rsid w:val="00DB3E71"/>
    <w:rsid w:val="00DC4FF9"/>
    <w:rsid w:val="00DC6A9C"/>
    <w:rsid w:val="00DD4579"/>
    <w:rsid w:val="00DE1241"/>
    <w:rsid w:val="00DE12DD"/>
    <w:rsid w:val="00DE49C8"/>
    <w:rsid w:val="00E00C41"/>
    <w:rsid w:val="00E00D4B"/>
    <w:rsid w:val="00E046EC"/>
    <w:rsid w:val="00E0711E"/>
    <w:rsid w:val="00E11EB7"/>
    <w:rsid w:val="00E27DDD"/>
    <w:rsid w:val="00E44988"/>
    <w:rsid w:val="00E86353"/>
    <w:rsid w:val="00EA05B9"/>
    <w:rsid w:val="00EC0275"/>
    <w:rsid w:val="00F002CB"/>
    <w:rsid w:val="00F049CE"/>
    <w:rsid w:val="00F17F02"/>
    <w:rsid w:val="00F22DD3"/>
    <w:rsid w:val="00F71C8E"/>
    <w:rsid w:val="00F72BCD"/>
    <w:rsid w:val="00F74540"/>
    <w:rsid w:val="00F97B8C"/>
    <w:rsid w:val="00FA3D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23A7"/>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3923A7"/>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3923A7"/>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3923A7"/>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3923A7"/>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3923A7"/>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3923A7"/>
    <w:pPr>
      <w:numPr>
        <w:ilvl w:val="5"/>
        <w:numId w:val="1"/>
      </w:numPr>
      <w:spacing w:before="240" w:after="60"/>
      <w:outlineLvl w:val="5"/>
    </w:pPr>
    <w:rPr>
      <w:rFonts w:ascii="Arial" w:hAnsi="Arial"/>
      <w:i/>
      <w:sz w:val="22"/>
    </w:rPr>
  </w:style>
  <w:style w:type="paragraph" w:styleId="Heading7">
    <w:name w:val="heading 7"/>
    <w:basedOn w:val="Normal"/>
    <w:next w:val="Normal"/>
    <w:qFormat/>
    <w:rsid w:val="003923A7"/>
    <w:pPr>
      <w:numPr>
        <w:ilvl w:val="6"/>
        <w:numId w:val="1"/>
      </w:numPr>
      <w:spacing w:before="240" w:after="60"/>
      <w:outlineLvl w:val="6"/>
    </w:pPr>
    <w:rPr>
      <w:rFonts w:ascii="Arial" w:hAnsi="Arial"/>
    </w:rPr>
  </w:style>
  <w:style w:type="paragraph" w:styleId="Heading8">
    <w:name w:val="heading 8"/>
    <w:basedOn w:val="Normal"/>
    <w:next w:val="Normal"/>
    <w:qFormat/>
    <w:rsid w:val="003923A7"/>
    <w:pPr>
      <w:numPr>
        <w:ilvl w:val="7"/>
        <w:numId w:val="1"/>
      </w:numPr>
      <w:spacing w:before="240" w:after="60"/>
      <w:outlineLvl w:val="7"/>
    </w:pPr>
    <w:rPr>
      <w:rFonts w:ascii="Arial" w:hAnsi="Arial"/>
      <w:i/>
    </w:rPr>
  </w:style>
  <w:style w:type="paragraph" w:styleId="Heading9">
    <w:name w:val="heading 9"/>
    <w:basedOn w:val="Normal"/>
    <w:next w:val="Normal"/>
    <w:qFormat/>
    <w:rsid w:val="003923A7"/>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3923A7"/>
    <w:pPr>
      <w:ind w:left="1871"/>
    </w:pPr>
  </w:style>
  <w:style w:type="paragraph" w:customStyle="1" w:styleId="Normal-Draft">
    <w:name w:val="Normal - Draft"/>
    <w:rsid w:val="003923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3923A7"/>
    <w:pPr>
      <w:ind w:left="2381"/>
    </w:pPr>
  </w:style>
  <w:style w:type="paragraph" w:customStyle="1" w:styleId="AmendBody3">
    <w:name w:val="Amend. Body 3"/>
    <w:basedOn w:val="Normal-Draft"/>
    <w:next w:val="Normal"/>
    <w:rsid w:val="003923A7"/>
    <w:pPr>
      <w:ind w:left="2892"/>
    </w:pPr>
  </w:style>
  <w:style w:type="paragraph" w:customStyle="1" w:styleId="AmendBody4">
    <w:name w:val="Amend. Body 4"/>
    <w:basedOn w:val="Normal-Draft"/>
    <w:next w:val="Normal"/>
    <w:rsid w:val="003923A7"/>
    <w:pPr>
      <w:ind w:left="3402"/>
    </w:pPr>
  </w:style>
  <w:style w:type="paragraph" w:styleId="Header">
    <w:name w:val="header"/>
    <w:basedOn w:val="Normal"/>
    <w:rsid w:val="003923A7"/>
    <w:pPr>
      <w:tabs>
        <w:tab w:val="center" w:pos="4153"/>
        <w:tab w:val="right" w:pos="8306"/>
      </w:tabs>
    </w:pPr>
  </w:style>
  <w:style w:type="paragraph" w:styleId="Footer">
    <w:name w:val="footer"/>
    <w:basedOn w:val="Normal"/>
    <w:rsid w:val="003923A7"/>
    <w:pPr>
      <w:tabs>
        <w:tab w:val="center" w:pos="4153"/>
        <w:tab w:val="right" w:pos="8306"/>
      </w:tabs>
    </w:pPr>
  </w:style>
  <w:style w:type="paragraph" w:customStyle="1" w:styleId="AmendBody5">
    <w:name w:val="Amend. Body 5"/>
    <w:basedOn w:val="Normal-Draft"/>
    <w:next w:val="Normal"/>
    <w:rsid w:val="003923A7"/>
    <w:pPr>
      <w:ind w:left="3912"/>
    </w:pPr>
  </w:style>
  <w:style w:type="paragraph" w:customStyle="1" w:styleId="AmendHeading-DIVISION">
    <w:name w:val="Amend. Heading - DIVISION"/>
    <w:basedOn w:val="Normal-Draft"/>
    <w:next w:val="Normal"/>
    <w:rsid w:val="003923A7"/>
    <w:pPr>
      <w:spacing w:before="240" w:after="120"/>
      <w:ind w:left="1361"/>
      <w:jc w:val="center"/>
    </w:pPr>
    <w:rPr>
      <w:b/>
    </w:rPr>
  </w:style>
  <w:style w:type="paragraph" w:customStyle="1" w:styleId="AmendHeading-PART">
    <w:name w:val="Amend. Heading - PART"/>
    <w:basedOn w:val="Normal-Draft"/>
    <w:next w:val="Normal"/>
    <w:rsid w:val="003923A7"/>
    <w:pPr>
      <w:spacing w:before="240" w:after="120"/>
      <w:ind w:left="1361"/>
      <w:jc w:val="center"/>
    </w:pPr>
    <w:rPr>
      <w:b/>
      <w:caps/>
      <w:sz w:val="22"/>
    </w:rPr>
  </w:style>
  <w:style w:type="paragraph" w:customStyle="1" w:styleId="AmendHeading-SCHEDULE">
    <w:name w:val="Amend. Heading - SCHEDULE"/>
    <w:basedOn w:val="Normal-Draft"/>
    <w:next w:val="Normal"/>
    <w:rsid w:val="003923A7"/>
    <w:pPr>
      <w:spacing w:before="240" w:after="120"/>
      <w:ind w:left="1361"/>
      <w:jc w:val="center"/>
    </w:pPr>
    <w:rPr>
      <w:caps/>
      <w:sz w:val="22"/>
    </w:rPr>
  </w:style>
  <w:style w:type="paragraph" w:customStyle="1" w:styleId="AmendHeading1">
    <w:name w:val="Amend. Heading 1"/>
    <w:basedOn w:val="Normal"/>
    <w:next w:val="Normal"/>
    <w:rsid w:val="003923A7"/>
    <w:pPr>
      <w:suppressLineNumbers w:val="0"/>
      <w:tabs>
        <w:tab w:val="clear" w:pos="720"/>
      </w:tabs>
    </w:pPr>
  </w:style>
  <w:style w:type="paragraph" w:customStyle="1" w:styleId="AmendHeading2">
    <w:name w:val="Amend. Heading 2"/>
    <w:basedOn w:val="Normal"/>
    <w:next w:val="Normal"/>
    <w:rsid w:val="003923A7"/>
    <w:pPr>
      <w:suppressLineNumbers w:val="0"/>
    </w:pPr>
  </w:style>
  <w:style w:type="paragraph" w:customStyle="1" w:styleId="AmendHeading3">
    <w:name w:val="Amend. Heading 3"/>
    <w:basedOn w:val="Normal"/>
    <w:next w:val="Normal"/>
    <w:rsid w:val="003923A7"/>
    <w:pPr>
      <w:suppressLineNumbers w:val="0"/>
      <w:tabs>
        <w:tab w:val="clear" w:pos="720"/>
      </w:tabs>
    </w:pPr>
  </w:style>
  <w:style w:type="paragraph" w:customStyle="1" w:styleId="AmendHeading4">
    <w:name w:val="Amend. Heading 4"/>
    <w:basedOn w:val="Normal"/>
    <w:next w:val="Normal"/>
    <w:rsid w:val="003923A7"/>
    <w:pPr>
      <w:suppressLineNumbers w:val="0"/>
    </w:pPr>
  </w:style>
  <w:style w:type="paragraph" w:customStyle="1" w:styleId="AmendHeading5">
    <w:name w:val="Amend. Heading 5"/>
    <w:basedOn w:val="Normal"/>
    <w:next w:val="Normal"/>
    <w:rsid w:val="003923A7"/>
    <w:pPr>
      <w:suppressLineNumbers w:val="0"/>
    </w:pPr>
  </w:style>
  <w:style w:type="paragraph" w:customStyle="1" w:styleId="BodyParagraph">
    <w:name w:val="Body Paragraph"/>
    <w:next w:val="Normal"/>
    <w:rsid w:val="003923A7"/>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3923A7"/>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3923A7"/>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3923A7"/>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3923A7"/>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3923A7"/>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3923A7"/>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3923A7"/>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3923A7"/>
    <w:rPr>
      <w:caps w:val="0"/>
    </w:rPr>
  </w:style>
  <w:style w:type="paragraph" w:customStyle="1" w:styleId="Normal-Schedule">
    <w:name w:val="Normal - Schedule"/>
    <w:rsid w:val="003923A7"/>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3923A7"/>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3923A7"/>
    <w:rPr>
      <w:rFonts w:ascii="Monotype Corsiva" w:hAnsi="Monotype Corsiva"/>
      <w:i/>
      <w:sz w:val="24"/>
    </w:rPr>
  </w:style>
  <w:style w:type="paragraph" w:customStyle="1" w:styleId="CopyDetails">
    <w:name w:val="Copy Details"/>
    <w:next w:val="Normal"/>
    <w:rsid w:val="003923A7"/>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3923A7"/>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3923A7"/>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3923A7"/>
  </w:style>
  <w:style w:type="paragraph" w:customStyle="1" w:styleId="Penalty">
    <w:name w:val="Penalty"/>
    <w:next w:val="Normal"/>
    <w:rsid w:val="003923A7"/>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3923A7"/>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3923A7"/>
    <w:pPr>
      <w:framePr w:w="964" w:h="340" w:hSpace="284" w:wrap="around" w:vAnchor="text" w:hAnchor="page" w:xAlign="inside" w:y="1"/>
    </w:pPr>
    <w:rPr>
      <w:rFonts w:ascii="Arial" w:hAnsi="Arial"/>
      <w:b/>
      <w:spacing w:val="-10"/>
      <w:sz w:val="16"/>
    </w:rPr>
  </w:style>
  <w:style w:type="paragraph" w:styleId="TOC1">
    <w:name w:val="toc 1"/>
    <w:next w:val="Normal"/>
    <w:semiHidden/>
    <w:rsid w:val="003923A7"/>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3923A7"/>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3923A7"/>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3923A7"/>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3923A7"/>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3923A7"/>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3923A7"/>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3923A7"/>
    <w:pPr>
      <w:ind w:right="0"/>
    </w:pPr>
    <w:rPr>
      <w:b w:val="0"/>
      <w:caps/>
    </w:rPr>
  </w:style>
  <w:style w:type="paragraph" w:styleId="TOC9">
    <w:name w:val="toc 9"/>
    <w:basedOn w:val="Normal"/>
    <w:next w:val="Normal"/>
    <w:semiHidden/>
    <w:rsid w:val="003923A7"/>
    <w:pPr>
      <w:tabs>
        <w:tab w:val="right" w:pos="6237"/>
      </w:tabs>
      <w:spacing w:before="0"/>
      <w:ind w:left="1922" w:right="284"/>
    </w:pPr>
    <w:rPr>
      <w:sz w:val="20"/>
    </w:rPr>
  </w:style>
  <w:style w:type="paragraph" w:customStyle="1" w:styleId="AmendHeading1s">
    <w:name w:val="Amend. Heading 1s"/>
    <w:basedOn w:val="Normal"/>
    <w:next w:val="Normal"/>
    <w:rsid w:val="003923A7"/>
    <w:pPr>
      <w:suppressLineNumbers w:val="0"/>
      <w:tabs>
        <w:tab w:val="clear" w:pos="720"/>
      </w:tabs>
    </w:pPr>
    <w:rPr>
      <w:b/>
    </w:rPr>
  </w:style>
  <w:style w:type="paragraph" w:customStyle="1" w:styleId="AmendHeading6">
    <w:name w:val="Amend. Heading 6"/>
    <w:basedOn w:val="Normal"/>
    <w:next w:val="Normal"/>
    <w:rsid w:val="003923A7"/>
    <w:pPr>
      <w:suppressLineNumbers w:val="0"/>
    </w:pPr>
  </w:style>
  <w:style w:type="paragraph" w:customStyle="1" w:styleId="AutoNumber">
    <w:name w:val="Auto Number"/>
    <w:rsid w:val="003923A7"/>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3923A7"/>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3923A7"/>
    <w:rPr>
      <w:vertAlign w:val="superscript"/>
    </w:rPr>
  </w:style>
  <w:style w:type="paragraph" w:styleId="EndnoteText">
    <w:name w:val="endnote text"/>
    <w:basedOn w:val="Normal"/>
    <w:semiHidden/>
    <w:rsid w:val="003923A7"/>
    <w:pPr>
      <w:tabs>
        <w:tab w:val="left" w:pos="284"/>
      </w:tabs>
      <w:ind w:left="284" w:hanging="284"/>
    </w:pPr>
    <w:rPr>
      <w:sz w:val="20"/>
    </w:rPr>
  </w:style>
  <w:style w:type="paragraph" w:customStyle="1" w:styleId="DraftingNotes">
    <w:name w:val="Drafting Notes"/>
    <w:next w:val="Normal"/>
    <w:rsid w:val="003923A7"/>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3923A7"/>
    <w:pPr>
      <w:framePr w:w="6237" w:h="1423" w:hRule="exact" w:hSpace="181" w:wrap="around" w:vAnchor="page" w:hAnchor="margin" w:xAlign="center" w:y="1192" w:anchorLock="1"/>
      <w:spacing w:before="0"/>
      <w:jc w:val="center"/>
    </w:pPr>
    <w:rPr>
      <w:i/>
    </w:rPr>
  </w:style>
  <w:style w:type="paragraph" w:customStyle="1" w:styleId="EndnoteBody">
    <w:name w:val="Endnote Body"/>
    <w:rsid w:val="003923A7"/>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3923A7"/>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3923A7"/>
    <w:pPr>
      <w:spacing w:after="120"/>
      <w:jc w:val="center"/>
    </w:pPr>
  </w:style>
  <w:style w:type="paragraph" w:styleId="MacroText">
    <w:name w:val="macro"/>
    <w:semiHidden/>
    <w:rsid w:val="003923A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3923A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3923A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3923A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3923A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3923A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3923A7"/>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3923A7"/>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3923A7"/>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3923A7"/>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3923A7"/>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3923A7"/>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3923A7"/>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3923A7"/>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3923A7"/>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3923A7"/>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3923A7"/>
    <w:pPr>
      <w:suppressLineNumbers w:val="0"/>
      <w:tabs>
        <w:tab w:val="clear" w:pos="720"/>
      </w:tabs>
    </w:pPr>
    <w:rPr>
      <w:b/>
    </w:rPr>
  </w:style>
  <w:style w:type="paragraph" w:customStyle="1" w:styleId="DraftHeading2">
    <w:name w:val="Draft Heading 2"/>
    <w:basedOn w:val="Normal"/>
    <w:next w:val="Normal"/>
    <w:rsid w:val="003923A7"/>
    <w:pPr>
      <w:suppressLineNumbers w:val="0"/>
    </w:pPr>
  </w:style>
  <w:style w:type="paragraph" w:customStyle="1" w:styleId="DraftHeading3">
    <w:name w:val="Draft Heading 3"/>
    <w:basedOn w:val="Normal"/>
    <w:next w:val="Normal"/>
    <w:rsid w:val="003923A7"/>
    <w:pPr>
      <w:suppressLineNumbers w:val="0"/>
    </w:pPr>
  </w:style>
  <w:style w:type="paragraph" w:customStyle="1" w:styleId="DraftHeading4">
    <w:name w:val="Draft Heading 4"/>
    <w:basedOn w:val="Normal"/>
    <w:next w:val="Normal"/>
    <w:rsid w:val="003923A7"/>
    <w:pPr>
      <w:suppressLineNumbers w:val="0"/>
    </w:pPr>
  </w:style>
  <w:style w:type="paragraph" w:customStyle="1" w:styleId="DraftHeading5">
    <w:name w:val="Draft Heading 5"/>
    <w:basedOn w:val="Normal"/>
    <w:next w:val="Normal"/>
    <w:rsid w:val="003923A7"/>
    <w:pPr>
      <w:suppressLineNumbers w:val="0"/>
    </w:pPr>
  </w:style>
  <w:style w:type="paragraph" w:customStyle="1" w:styleId="DraftPenalty1">
    <w:name w:val="Draft Penalty 1"/>
    <w:basedOn w:val="Penalty"/>
    <w:next w:val="Normal"/>
    <w:rsid w:val="003923A7"/>
    <w:pPr>
      <w:tabs>
        <w:tab w:val="clear" w:pos="3912"/>
        <w:tab w:val="clear" w:pos="4423"/>
        <w:tab w:val="left" w:pos="851"/>
      </w:tabs>
      <w:ind w:left="1872"/>
    </w:pPr>
  </w:style>
  <w:style w:type="paragraph" w:customStyle="1" w:styleId="DraftPenalty2">
    <w:name w:val="Draft Penalty 2"/>
    <w:basedOn w:val="Penalty"/>
    <w:next w:val="Normal"/>
    <w:rsid w:val="003923A7"/>
    <w:pPr>
      <w:tabs>
        <w:tab w:val="clear" w:pos="3912"/>
        <w:tab w:val="clear" w:pos="4423"/>
        <w:tab w:val="left" w:pos="851"/>
      </w:tabs>
      <w:ind w:left="2382"/>
    </w:pPr>
  </w:style>
  <w:style w:type="paragraph" w:customStyle="1" w:styleId="DraftPenalty3">
    <w:name w:val="Draft Penalty 3"/>
    <w:basedOn w:val="Penalty"/>
    <w:next w:val="Normal"/>
    <w:rsid w:val="003923A7"/>
    <w:pPr>
      <w:tabs>
        <w:tab w:val="clear" w:pos="3912"/>
        <w:tab w:val="clear" w:pos="4423"/>
        <w:tab w:val="left" w:pos="851"/>
      </w:tabs>
    </w:pPr>
  </w:style>
  <w:style w:type="paragraph" w:customStyle="1" w:styleId="DraftPenalty4">
    <w:name w:val="Draft Penalty 4"/>
    <w:basedOn w:val="Penalty"/>
    <w:next w:val="Normal"/>
    <w:rsid w:val="003923A7"/>
    <w:pPr>
      <w:tabs>
        <w:tab w:val="clear" w:pos="3912"/>
        <w:tab w:val="clear" w:pos="4423"/>
        <w:tab w:val="left" w:pos="851"/>
      </w:tabs>
      <w:ind w:left="3402"/>
    </w:pPr>
  </w:style>
  <w:style w:type="paragraph" w:customStyle="1" w:styleId="DraftPenalty5">
    <w:name w:val="Draft Penalty 5"/>
    <w:basedOn w:val="Penalty"/>
    <w:next w:val="Normal"/>
    <w:rsid w:val="003923A7"/>
    <w:pPr>
      <w:tabs>
        <w:tab w:val="clear" w:pos="3912"/>
        <w:tab w:val="clear" w:pos="4423"/>
        <w:tab w:val="left" w:pos="851"/>
      </w:tabs>
      <w:ind w:left="3913"/>
    </w:pPr>
  </w:style>
  <w:style w:type="paragraph" w:customStyle="1" w:styleId="ScheduleDefinition1">
    <w:name w:val="Schedule Definition 1"/>
    <w:next w:val="Normal"/>
    <w:rsid w:val="003923A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3923A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3923A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3923A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3923A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3923A7"/>
    <w:pPr>
      <w:spacing w:before="240" w:after="120"/>
      <w:jc w:val="center"/>
    </w:pPr>
    <w:rPr>
      <w:b/>
      <w:caps/>
      <w:sz w:val="20"/>
    </w:rPr>
  </w:style>
  <w:style w:type="paragraph" w:customStyle="1" w:styleId="ScheduleHeading1">
    <w:name w:val="Schedule Heading 1"/>
    <w:basedOn w:val="Normal"/>
    <w:next w:val="Normal"/>
    <w:rsid w:val="003923A7"/>
    <w:pPr>
      <w:suppressLineNumbers w:val="0"/>
      <w:tabs>
        <w:tab w:val="clear" w:pos="720"/>
      </w:tabs>
    </w:pPr>
    <w:rPr>
      <w:b/>
      <w:sz w:val="20"/>
    </w:rPr>
  </w:style>
  <w:style w:type="paragraph" w:customStyle="1" w:styleId="ScheduleHeading2">
    <w:name w:val="Schedule Heading 2"/>
    <w:basedOn w:val="Normal"/>
    <w:next w:val="Normal"/>
    <w:rsid w:val="003923A7"/>
    <w:pPr>
      <w:suppressLineNumbers w:val="0"/>
      <w:tabs>
        <w:tab w:val="clear" w:pos="720"/>
      </w:tabs>
    </w:pPr>
    <w:rPr>
      <w:sz w:val="20"/>
    </w:rPr>
  </w:style>
  <w:style w:type="paragraph" w:customStyle="1" w:styleId="ScheduleHeading3">
    <w:name w:val="Schedule Heading 3"/>
    <w:basedOn w:val="Normal"/>
    <w:next w:val="Normal"/>
    <w:rsid w:val="003923A7"/>
    <w:pPr>
      <w:suppressLineNumbers w:val="0"/>
      <w:tabs>
        <w:tab w:val="clear" w:pos="720"/>
      </w:tabs>
    </w:pPr>
    <w:rPr>
      <w:sz w:val="20"/>
    </w:rPr>
  </w:style>
  <w:style w:type="paragraph" w:customStyle="1" w:styleId="ScheduleHeading4">
    <w:name w:val="Schedule Heading 4"/>
    <w:basedOn w:val="Normal"/>
    <w:next w:val="Normal"/>
    <w:rsid w:val="003923A7"/>
    <w:pPr>
      <w:suppressLineNumbers w:val="0"/>
      <w:tabs>
        <w:tab w:val="clear" w:pos="720"/>
      </w:tabs>
    </w:pPr>
    <w:rPr>
      <w:sz w:val="20"/>
    </w:rPr>
  </w:style>
  <w:style w:type="paragraph" w:customStyle="1" w:styleId="ScheduleHeading5">
    <w:name w:val="Schedule Heading 5"/>
    <w:basedOn w:val="Normal"/>
    <w:next w:val="Normal"/>
    <w:rsid w:val="003923A7"/>
    <w:pPr>
      <w:suppressLineNumbers w:val="0"/>
      <w:tabs>
        <w:tab w:val="clear" w:pos="720"/>
      </w:tabs>
    </w:pPr>
    <w:rPr>
      <w:sz w:val="20"/>
    </w:rPr>
  </w:style>
  <w:style w:type="paragraph" w:customStyle="1" w:styleId="SchedulePenalty1">
    <w:name w:val="Schedule Penalty 1"/>
    <w:basedOn w:val="Normal"/>
    <w:next w:val="Normal"/>
    <w:rsid w:val="003923A7"/>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3923A7"/>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3923A7"/>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3923A7"/>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3923A7"/>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3923A7"/>
    <w:pPr>
      <w:ind w:left="1871"/>
    </w:pPr>
    <w:rPr>
      <w:sz w:val="20"/>
    </w:rPr>
  </w:style>
  <w:style w:type="paragraph" w:customStyle="1" w:styleId="ScheduleParagraphSub">
    <w:name w:val="Schedule Paragraph (Sub)"/>
    <w:basedOn w:val="Normal"/>
    <w:next w:val="Normal"/>
    <w:rsid w:val="003923A7"/>
    <w:pPr>
      <w:ind w:left="2381"/>
    </w:pPr>
    <w:rPr>
      <w:sz w:val="20"/>
    </w:rPr>
  </w:style>
  <w:style w:type="paragraph" w:customStyle="1" w:styleId="ScheduleParagraphSub-Sub">
    <w:name w:val="Schedule Paragraph (Sub-Sub)"/>
    <w:basedOn w:val="Normal"/>
    <w:next w:val="Normal"/>
    <w:rsid w:val="003923A7"/>
    <w:pPr>
      <w:ind w:left="2892"/>
    </w:pPr>
    <w:rPr>
      <w:sz w:val="20"/>
    </w:rPr>
  </w:style>
  <w:style w:type="paragraph" w:customStyle="1" w:styleId="ScheduleSection">
    <w:name w:val="Schedule Section"/>
    <w:basedOn w:val="Normal"/>
    <w:next w:val="Normal"/>
    <w:rsid w:val="003923A7"/>
    <w:pPr>
      <w:ind w:left="851"/>
    </w:pPr>
    <w:rPr>
      <w:b/>
      <w:i/>
      <w:sz w:val="20"/>
    </w:rPr>
  </w:style>
  <w:style w:type="paragraph" w:customStyle="1" w:styleId="ScheduleSectionSub">
    <w:name w:val="Schedule Section (Sub)"/>
    <w:basedOn w:val="Normal"/>
    <w:next w:val="Normal"/>
    <w:rsid w:val="003923A7"/>
    <w:pPr>
      <w:ind w:left="1361"/>
    </w:pPr>
    <w:rPr>
      <w:sz w:val="20"/>
    </w:rPr>
  </w:style>
  <w:style w:type="paragraph" w:customStyle="1" w:styleId="ChapterHeading">
    <w:name w:val="Chapter Heading"/>
    <w:basedOn w:val="Normal"/>
    <w:next w:val="Normal"/>
    <w:rsid w:val="003923A7"/>
    <w:pPr>
      <w:spacing w:before="240" w:after="120"/>
      <w:jc w:val="center"/>
    </w:pPr>
    <w:rPr>
      <w:b/>
      <w:caps/>
      <w:sz w:val="26"/>
    </w:rPr>
  </w:style>
  <w:style w:type="paragraph" w:customStyle="1" w:styleId="AmndChptr">
    <w:name w:val="Amnd Chptr"/>
    <w:basedOn w:val="Normal"/>
    <w:next w:val="Normal"/>
    <w:rsid w:val="003923A7"/>
    <w:pPr>
      <w:spacing w:before="240" w:after="120"/>
      <w:ind w:left="1361"/>
      <w:jc w:val="center"/>
    </w:pPr>
    <w:rPr>
      <w:b/>
      <w:caps/>
      <w:sz w:val="26"/>
    </w:rPr>
  </w:style>
  <w:style w:type="paragraph" w:customStyle="1" w:styleId="Amendment">
    <w:name w:val="Amendment"/>
    <w:next w:val="Normal"/>
    <w:rsid w:val="003923A7"/>
    <w:pPr>
      <w:tabs>
        <w:tab w:val="right" w:pos="3362"/>
      </w:tabs>
      <w:spacing w:before="120"/>
      <w:ind w:left="3345" w:hanging="2835"/>
    </w:pPr>
    <w:rPr>
      <w:sz w:val="24"/>
      <w:lang w:eastAsia="en-US"/>
    </w:rPr>
  </w:style>
  <w:style w:type="paragraph" w:styleId="ListParagraph">
    <w:name w:val="List Paragraph"/>
    <w:basedOn w:val="Normal"/>
    <w:uiPriority w:val="34"/>
    <w:qFormat/>
    <w:rsid w:val="003923A7"/>
    <w:pPr>
      <w:spacing w:after="200"/>
      <w:ind w:left="720"/>
    </w:pPr>
  </w:style>
  <w:style w:type="paragraph" w:customStyle="1" w:styleId="AmndParaNote">
    <w:name w:val="Amnd Para Note"/>
    <w:next w:val="Normal"/>
    <w:link w:val="AmndParaNoteChar"/>
    <w:rsid w:val="00AE3FF5"/>
    <w:pPr>
      <w:spacing w:before="120"/>
      <w:ind w:left="2381"/>
    </w:pPr>
  </w:style>
  <w:style w:type="character" w:customStyle="1" w:styleId="AmndParaNoteChar">
    <w:name w:val="Amnd Para Note Char"/>
    <w:basedOn w:val="DefaultParagraphFont"/>
    <w:link w:val="AmndParaNote"/>
    <w:rsid w:val="00AE3F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23A7"/>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3923A7"/>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3923A7"/>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3923A7"/>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3923A7"/>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3923A7"/>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3923A7"/>
    <w:pPr>
      <w:numPr>
        <w:ilvl w:val="5"/>
        <w:numId w:val="1"/>
      </w:numPr>
      <w:spacing w:before="240" w:after="60"/>
      <w:outlineLvl w:val="5"/>
    </w:pPr>
    <w:rPr>
      <w:rFonts w:ascii="Arial" w:hAnsi="Arial"/>
      <w:i/>
      <w:sz w:val="22"/>
    </w:rPr>
  </w:style>
  <w:style w:type="paragraph" w:styleId="Heading7">
    <w:name w:val="heading 7"/>
    <w:basedOn w:val="Normal"/>
    <w:next w:val="Normal"/>
    <w:qFormat/>
    <w:rsid w:val="003923A7"/>
    <w:pPr>
      <w:numPr>
        <w:ilvl w:val="6"/>
        <w:numId w:val="1"/>
      </w:numPr>
      <w:spacing w:before="240" w:after="60"/>
      <w:outlineLvl w:val="6"/>
    </w:pPr>
    <w:rPr>
      <w:rFonts w:ascii="Arial" w:hAnsi="Arial"/>
    </w:rPr>
  </w:style>
  <w:style w:type="paragraph" w:styleId="Heading8">
    <w:name w:val="heading 8"/>
    <w:basedOn w:val="Normal"/>
    <w:next w:val="Normal"/>
    <w:qFormat/>
    <w:rsid w:val="003923A7"/>
    <w:pPr>
      <w:numPr>
        <w:ilvl w:val="7"/>
        <w:numId w:val="1"/>
      </w:numPr>
      <w:spacing w:before="240" w:after="60"/>
      <w:outlineLvl w:val="7"/>
    </w:pPr>
    <w:rPr>
      <w:rFonts w:ascii="Arial" w:hAnsi="Arial"/>
      <w:i/>
    </w:rPr>
  </w:style>
  <w:style w:type="paragraph" w:styleId="Heading9">
    <w:name w:val="heading 9"/>
    <w:basedOn w:val="Normal"/>
    <w:next w:val="Normal"/>
    <w:qFormat/>
    <w:rsid w:val="003923A7"/>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3923A7"/>
    <w:pPr>
      <w:ind w:left="1871"/>
    </w:pPr>
  </w:style>
  <w:style w:type="paragraph" w:customStyle="1" w:styleId="Normal-Draft">
    <w:name w:val="Normal - Draft"/>
    <w:rsid w:val="003923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3923A7"/>
    <w:pPr>
      <w:ind w:left="2381"/>
    </w:pPr>
  </w:style>
  <w:style w:type="paragraph" w:customStyle="1" w:styleId="AmendBody3">
    <w:name w:val="Amend. Body 3"/>
    <w:basedOn w:val="Normal-Draft"/>
    <w:next w:val="Normal"/>
    <w:rsid w:val="003923A7"/>
    <w:pPr>
      <w:ind w:left="2892"/>
    </w:pPr>
  </w:style>
  <w:style w:type="paragraph" w:customStyle="1" w:styleId="AmendBody4">
    <w:name w:val="Amend. Body 4"/>
    <w:basedOn w:val="Normal-Draft"/>
    <w:next w:val="Normal"/>
    <w:rsid w:val="003923A7"/>
    <w:pPr>
      <w:ind w:left="3402"/>
    </w:pPr>
  </w:style>
  <w:style w:type="paragraph" w:styleId="Header">
    <w:name w:val="header"/>
    <w:basedOn w:val="Normal"/>
    <w:rsid w:val="003923A7"/>
    <w:pPr>
      <w:tabs>
        <w:tab w:val="center" w:pos="4153"/>
        <w:tab w:val="right" w:pos="8306"/>
      </w:tabs>
    </w:pPr>
  </w:style>
  <w:style w:type="paragraph" w:styleId="Footer">
    <w:name w:val="footer"/>
    <w:basedOn w:val="Normal"/>
    <w:rsid w:val="003923A7"/>
    <w:pPr>
      <w:tabs>
        <w:tab w:val="center" w:pos="4153"/>
        <w:tab w:val="right" w:pos="8306"/>
      </w:tabs>
    </w:pPr>
  </w:style>
  <w:style w:type="paragraph" w:customStyle="1" w:styleId="AmendBody5">
    <w:name w:val="Amend. Body 5"/>
    <w:basedOn w:val="Normal-Draft"/>
    <w:next w:val="Normal"/>
    <w:rsid w:val="003923A7"/>
    <w:pPr>
      <w:ind w:left="3912"/>
    </w:pPr>
  </w:style>
  <w:style w:type="paragraph" w:customStyle="1" w:styleId="AmendHeading-DIVISION">
    <w:name w:val="Amend. Heading - DIVISION"/>
    <w:basedOn w:val="Normal-Draft"/>
    <w:next w:val="Normal"/>
    <w:rsid w:val="003923A7"/>
    <w:pPr>
      <w:spacing w:before="240" w:after="120"/>
      <w:ind w:left="1361"/>
      <w:jc w:val="center"/>
    </w:pPr>
    <w:rPr>
      <w:b/>
    </w:rPr>
  </w:style>
  <w:style w:type="paragraph" w:customStyle="1" w:styleId="AmendHeading-PART">
    <w:name w:val="Amend. Heading - PART"/>
    <w:basedOn w:val="Normal-Draft"/>
    <w:next w:val="Normal"/>
    <w:rsid w:val="003923A7"/>
    <w:pPr>
      <w:spacing w:before="240" w:after="120"/>
      <w:ind w:left="1361"/>
      <w:jc w:val="center"/>
    </w:pPr>
    <w:rPr>
      <w:b/>
      <w:caps/>
      <w:sz w:val="22"/>
    </w:rPr>
  </w:style>
  <w:style w:type="paragraph" w:customStyle="1" w:styleId="AmendHeading-SCHEDULE">
    <w:name w:val="Amend. Heading - SCHEDULE"/>
    <w:basedOn w:val="Normal-Draft"/>
    <w:next w:val="Normal"/>
    <w:rsid w:val="003923A7"/>
    <w:pPr>
      <w:spacing w:before="240" w:after="120"/>
      <w:ind w:left="1361"/>
      <w:jc w:val="center"/>
    </w:pPr>
    <w:rPr>
      <w:caps/>
      <w:sz w:val="22"/>
    </w:rPr>
  </w:style>
  <w:style w:type="paragraph" w:customStyle="1" w:styleId="AmendHeading1">
    <w:name w:val="Amend. Heading 1"/>
    <w:basedOn w:val="Normal"/>
    <w:next w:val="Normal"/>
    <w:rsid w:val="003923A7"/>
    <w:pPr>
      <w:suppressLineNumbers w:val="0"/>
      <w:tabs>
        <w:tab w:val="clear" w:pos="720"/>
      </w:tabs>
    </w:pPr>
  </w:style>
  <w:style w:type="paragraph" w:customStyle="1" w:styleId="AmendHeading2">
    <w:name w:val="Amend. Heading 2"/>
    <w:basedOn w:val="Normal"/>
    <w:next w:val="Normal"/>
    <w:rsid w:val="003923A7"/>
    <w:pPr>
      <w:suppressLineNumbers w:val="0"/>
    </w:pPr>
  </w:style>
  <w:style w:type="paragraph" w:customStyle="1" w:styleId="AmendHeading3">
    <w:name w:val="Amend. Heading 3"/>
    <w:basedOn w:val="Normal"/>
    <w:next w:val="Normal"/>
    <w:rsid w:val="003923A7"/>
    <w:pPr>
      <w:suppressLineNumbers w:val="0"/>
      <w:tabs>
        <w:tab w:val="clear" w:pos="720"/>
      </w:tabs>
    </w:pPr>
  </w:style>
  <w:style w:type="paragraph" w:customStyle="1" w:styleId="AmendHeading4">
    <w:name w:val="Amend. Heading 4"/>
    <w:basedOn w:val="Normal"/>
    <w:next w:val="Normal"/>
    <w:rsid w:val="003923A7"/>
    <w:pPr>
      <w:suppressLineNumbers w:val="0"/>
    </w:pPr>
  </w:style>
  <w:style w:type="paragraph" w:customStyle="1" w:styleId="AmendHeading5">
    <w:name w:val="Amend. Heading 5"/>
    <w:basedOn w:val="Normal"/>
    <w:next w:val="Normal"/>
    <w:rsid w:val="003923A7"/>
    <w:pPr>
      <w:suppressLineNumbers w:val="0"/>
    </w:pPr>
  </w:style>
  <w:style w:type="paragraph" w:customStyle="1" w:styleId="BodyParagraph">
    <w:name w:val="Body Paragraph"/>
    <w:next w:val="Normal"/>
    <w:rsid w:val="003923A7"/>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3923A7"/>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3923A7"/>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3923A7"/>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3923A7"/>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3923A7"/>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3923A7"/>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3923A7"/>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3923A7"/>
    <w:rPr>
      <w:caps w:val="0"/>
    </w:rPr>
  </w:style>
  <w:style w:type="paragraph" w:customStyle="1" w:styleId="Normal-Schedule">
    <w:name w:val="Normal - Schedule"/>
    <w:rsid w:val="003923A7"/>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3923A7"/>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3923A7"/>
    <w:rPr>
      <w:rFonts w:ascii="Monotype Corsiva" w:hAnsi="Monotype Corsiva"/>
      <w:i/>
      <w:sz w:val="24"/>
    </w:rPr>
  </w:style>
  <w:style w:type="paragraph" w:customStyle="1" w:styleId="CopyDetails">
    <w:name w:val="Copy Details"/>
    <w:next w:val="Normal"/>
    <w:rsid w:val="003923A7"/>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3923A7"/>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3923A7"/>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3923A7"/>
  </w:style>
  <w:style w:type="paragraph" w:customStyle="1" w:styleId="Penalty">
    <w:name w:val="Penalty"/>
    <w:next w:val="Normal"/>
    <w:rsid w:val="003923A7"/>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3923A7"/>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3923A7"/>
    <w:pPr>
      <w:framePr w:w="964" w:h="340" w:hSpace="284" w:wrap="around" w:vAnchor="text" w:hAnchor="page" w:xAlign="inside" w:y="1"/>
    </w:pPr>
    <w:rPr>
      <w:rFonts w:ascii="Arial" w:hAnsi="Arial"/>
      <w:b/>
      <w:spacing w:val="-10"/>
      <w:sz w:val="16"/>
    </w:rPr>
  </w:style>
  <w:style w:type="paragraph" w:styleId="TOC1">
    <w:name w:val="toc 1"/>
    <w:next w:val="Normal"/>
    <w:semiHidden/>
    <w:rsid w:val="003923A7"/>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3923A7"/>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3923A7"/>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3923A7"/>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3923A7"/>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3923A7"/>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3923A7"/>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3923A7"/>
    <w:pPr>
      <w:ind w:right="0"/>
    </w:pPr>
    <w:rPr>
      <w:b w:val="0"/>
      <w:caps/>
    </w:rPr>
  </w:style>
  <w:style w:type="paragraph" w:styleId="TOC9">
    <w:name w:val="toc 9"/>
    <w:basedOn w:val="Normal"/>
    <w:next w:val="Normal"/>
    <w:semiHidden/>
    <w:rsid w:val="003923A7"/>
    <w:pPr>
      <w:tabs>
        <w:tab w:val="right" w:pos="6237"/>
      </w:tabs>
      <w:spacing w:before="0"/>
      <w:ind w:left="1922" w:right="284"/>
    </w:pPr>
    <w:rPr>
      <w:sz w:val="20"/>
    </w:rPr>
  </w:style>
  <w:style w:type="paragraph" w:customStyle="1" w:styleId="AmendHeading1s">
    <w:name w:val="Amend. Heading 1s"/>
    <w:basedOn w:val="Normal"/>
    <w:next w:val="Normal"/>
    <w:rsid w:val="003923A7"/>
    <w:pPr>
      <w:suppressLineNumbers w:val="0"/>
      <w:tabs>
        <w:tab w:val="clear" w:pos="720"/>
      </w:tabs>
    </w:pPr>
    <w:rPr>
      <w:b/>
    </w:rPr>
  </w:style>
  <w:style w:type="paragraph" w:customStyle="1" w:styleId="AmendHeading6">
    <w:name w:val="Amend. Heading 6"/>
    <w:basedOn w:val="Normal"/>
    <w:next w:val="Normal"/>
    <w:rsid w:val="003923A7"/>
    <w:pPr>
      <w:suppressLineNumbers w:val="0"/>
    </w:pPr>
  </w:style>
  <w:style w:type="paragraph" w:customStyle="1" w:styleId="AutoNumber">
    <w:name w:val="Auto Number"/>
    <w:rsid w:val="003923A7"/>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3923A7"/>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3923A7"/>
    <w:rPr>
      <w:vertAlign w:val="superscript"/>
    </w:rPr>
  </w:style>
  <w:style w:type="paragraph" w:styleId="EndnoteText">
    <w:name w:val="endnote text"/>
    <w:basedOn w:val="Normal"/>
    <w:semiHidden/>
    <w:rsid w:val="003923A7"/>
    <w:pPr>
      <w:tabs>
        <w:tab w:val="left" w:pos="284"/>
      </w:tabs>
      <w:ind w:left="284" w:hanging="284"/>
    </w:pPr>
    <w:rPr>
      <w:sz w:val="20"/>
    </w:rPr>
  </w:style>
  <w:style w:type="paragraph" w:customStyle="1" w:styleId="DraftingNotes">
    <w:name w:val="Drafting Notes"/>
    <w:next w:val="Normal"/>
    <w:rsid w:val="003923A7"/>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3923A7"/>
    <w:pPr>
      <w:framePr w:w="6237" w:h="1423" w:hRule="exact" w:hSpace="181" w:wrap="around" w:vAnchor="page" w:hAnchor="margin" w:xAlign="center" w:y="1192" w:anchorLock="1"/>
      <w:spacing w:before="0"/>
      <w:jc w:val="center"/>
    </w:pPr>
    <w:rPr>
      <w:i/>
    </w:rPr>
  </w:style>
  <w:style w:type="paragraph" w:customStyle="1" w:styleId="EndnoteBody">
    <w:name w:val="Endnote Body"/>
    <w:rsid w:val="003923A7"/>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3923A7"/>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3923A7"/>
    <w:pPr>
      <w:spacing w:after="120"/>
      <w:jc w:val="center"/>
    </w:pPr>
  </w:style>
  <w:style w:type="paragraph" w:styleId="MacroText">
    <w:name w:val="macro"/>
    <w:semiHidden/>
    <w:rsid w:val="003923A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3923A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3923A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3923A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3923A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3923A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3923A7"/>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3923A7"/>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3923A7"/>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3923A7"/>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3923A7"/>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3923A7"/>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3923A7"/>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3923A7"/>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3923A7"/>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3923A7"/>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3923A7"/>
    <w:pPr>
      <w:suppressLineNumbers w:val="0"/>
      <w:tabs>
        <w:tab w:val="clear" w:pos="720"/>
      </w:tabs>
    </w:pPr>
    <w:rPr>
      <w:b/>
    </w:rPr>
  </w:style>
  <w:style w:type="paragraph" w:customStyle="1" w:styleId="DraftHeading2">
    <w:name w:val="Draft Heading 2"/>
    <w:basedOn w:val="Normal"/>
    <w:next w:val="Normal"/>
    <w:rsid w:val="003923A7"/>
    <w:pPr>
      <w:suppressLineNumbers w:val="0"/>
    </w:pPr>
  </w:style>
  <w:style w:type="paragraph" w:customStyle="1" w:styleId="DraftHeading3">
    <w:name w:val="Draft Heading 3"/>
    <w:basedOn w:val="Normal"/>
    <w:next w:val="Normal"/>
    <w:rsid w:val="003923A7"/>
    <w:pPr>
      <w:suppressLineNumbers w:val="0"/>
    </w:pPr>
  </w:style>
  <w:style w:type="paragraph" w:customStyle="1" w:styleId="DraftHeading4">
    <w:name w:val="Draft Heading 4"/>
    <w:basedOn w:val="Normal"/>
    <w:next w:val="Normal"/>
    <w:rsid w:val="003923A7"/>
    <w:pPr>
      <w:suppressLineNumbers w:val="0"/>
    </w:pPr>
  </w:style>
  <w:style w:type="paragraph" w:customStyle="1" w:styleId="DraftHeading5">
    <w:name w:val="Draft Heading 5"/>
    <w:basedOn w:val="Normal"/>
    <w:next w:val="Normal"/>
    <w:rsid w:val="003923A7"/>
    <w:pPr>
      <w:suppressLineNumbers w:val="0"/>
    </w:pPr>
  </w:style>
  <w:style w:type="paragraph" w:customStyle="1" w:styleId="DraftPenalty1">
    <w:name w:val="Draft Penalty 1"/>
    <w:basedOn w:val="Penalty"/>
    <w:next w:val="Normal"/>
    <w:rsid w:val="003923A7"/>
    <w:pPr>
      <w:tabs>
        <w:tab w:val="clear" w:pos="3912"/>
        <w:tab w:val="clear" w:pos="4423"/>
        <w:tab w:val="left" w:pos="851"/>
      </w:tabs>
      <w:ind w:left="1872"/>
    </w:pPr>
  </w:style>
  <w:style w:type="paragraph" w:customStyle="1" w:styleId="DraftPenalty2">
    <w:name w:val="Draft Penalty 2"/>
    <w:basedOn w:val="Penalty"/>
    <w:next w:val="Normal"/>
    <w:rsid w:val="003923A7"/>
    <w:pPr>
      <w:tabs>
        <w:tab w:val="clear" w:pos="3912"/>
        <w:tab w:val="clear" w:pos="4423"/>
        <w:tab w:val="left" w:pos="851"/>
      </w:tabs>
      <w:ind w:left="2382"/>
    </w:pPr>
  </w:style>
  <w:style w:type="paragraph" w:customStyle="1" w:styleId="DraftPenalty3">
    <w:name w:val="Draft Penalty 3"/>
    <w:basedOn w:val="Penalty"/>
    <w:next w:val="Normal"/>
    <w:rsid w:val="003923A7"/>
    <w:pPr>
      <w:tabs>
        <w:tab w:val="clear" w:pos="3912"/>
        <w:tab w:val="clear" w:pos="4423"/>
        <w:tab w:val="left" w:pos="851"/>
      </w:tabs>
    </w:pPr>
  </w:style>
  <w:style w:type="paragraph" w:customStyle="1" w:styleId="DraftPenalty4">
    <w:name w:val="Draft Penalty 4"/>
    <w:basedOn w:val="Penalty"/>
    <w:next w:val="Normal"/>
    <w:rsid w:val="003923A7"/>
    <w:pPr>
      <w:tabs>
        <w:tab w:val="clear" w:pos="3912"/>
        <w:tab w:val="clear" w:pos="4423"/>
        <w:tab w:val="left" w:pos="851"/>
      </w:tabs>
      <w:ind w:left="3402"/>
    </w:pPr>
  </w:style>
  <w:style w:type="paragraph" w:customStyle="1" w:styleId="DraftPenalty5">
    <w:name w:val="Draft Penalty 5"/>
    <w:basedOn w:val="Penalty"/>
    <w:next w:val="Normal"/>
    <w:rsid w:val="003923A7"/>
    <w:pPr>
      <w:tabs>
        <w:tab w:val="clear" w:pos="3912"/>
        <w:tab w:val="clear" w:pos="4423"/>
        <w:tab w:val="left" w:pos="851"/>
      </w:tabs>
      <w:ind w:left="3913"/>
    </w:pPr>
  </w:style>
  <w:style w:type="paragraph" w:customStyle="1" w:styleId="ScheduleDefinition1">
    <w:name w:val="Schedule Definition 1"/>
    <w:next w:val="Normal"/>
    <w:rsid w:val="003923A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3923A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3923A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3923A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3923A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3923A7"/>
    <w:pPr>
      <w:spacing w:before="240" w:after="120"/>
      <w:jc w:val="center"/>
    </w:pPr>
    <w:rPr>
      <w:b/>
      <w:caps/>
      <w:sz w:val="20"/>
    </w:rPr>
  </w:style>
  <w:style w:type="paragraph" w:customStyle="1" w:styleId="ScheduleHeading1">
    <w:name w:val="Schedule Heading 1"/>
    <w:basedOn w:val="Normal"/>
    <w:next w:val="Normal"/>
    <w:rsid w:val="003923A7"/>
    <w:pPr>
      <w:suppressLineNumbers w:val="0"/>
      <w:tabs>
        <w:tab w:val="clear" w:pos="720"/>
      </w:tabs>
    </w:pPr>
    <w:rPr>
      <w:b/>
      <w:sz w:val="20"/>
    </w:rPr>
  </w:style>
  <w:style w:type="paragraph" w:customStyle="1" w:styleId="ScheduleHeading2">
    <w:name w:val="Schedule Heading 2"/>
    <w:basedOn w:val="Normal"/>
    <w:next w:val="Normal"/>
    <w:rsid w:val="003923A7"/>
    <w:pPr>
      <w:suppressLineNumbers w:val="0"/>
      <w:tabs>
        <w:tab w:val="clear" w:pos="720"/>
      </w:tabs>
    </w:pPr>
    <w:rPr>
      <w:sz w:val="20"/>
    </w:rPr>
  </w:style>
  <w:style w:type="paragraph" w:customStyle="1" w:styleId="ScheduleHeading3">
    <w:name w:val="Schedule Heading 3"/>
    <w:basedOn w:val="Normal"/>
    <w:next w:val="Normal"/>
    <w:rsid w:val="003923A7"/>
    <w:pPr>
      <w:suppressLineNumbers w:val="0"/>
      <w:tabs>
        <w:tab w:val="clear" w:pos="720"/>
      </w:tabs>
    </w:pPr>
    <w:rPr>
      <w:sz w:val="20"/>
    </w:rPr>
  </w:style>
  <w:style w:type="paragraph" w:customStyle="1" w:styleId="ScheduleHeading4">
    <w:name w:val="Schedule Heading 4"/>
    <w:basedOn w:val="Normal"/>
    <w:next w:val="Normal"/>
    <w:rsid w:val="003923A7"/>
    <w:pPr>
      <w:suppressLineNumbers w:val="0"/>
      <w:tabs>
        <w:tab w:val="clear" w:pos="720"/>
      </w:tabs>
    </w:pPr>
    <w:rPr>
      <w:sz w:val="20"/>
    </w:rPr>
  </w:style>
  <w:style w:type="paragraph" w:customStyle="1" w:styleId="ScheduleHeading5">
    <w:name w:val="Schedule Heading 5"/>
    <w:basedOn w:val="Normal"/>
    <w:next w:val="Normal"/>
    <w:rsid w:val="003923A7"/>
    <w:pPr>
      <w:suppressLineNumbers w:val="0"/>
      <w:tabs>
        <w:tab w:val="clear" w:pos="720"/>
      </w:tabs>
    </w:pPr>
    <w:rPr>
      <w:sz w:val="20"/>
    </w:rPr>
  </w:style>
  <w:style w:type="paragraph" w:customStyle="1" w:styleId="SchedulePenalty1">
    <w:name w:val="Schedule Penalty 1"/>
    <w:basedOn w:val="Normal"/>
    <w:next w:val="Normal"/>
    <w:rsid w:val="003923A7"/>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3923A7"/>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3923A7"/>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3923A7"/>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3923A7"/>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3923A7"/>
    <w:pPr>
      <w:ind w:left="1871"/>
    </w:pPr>
    <w:rPr>
      <w:sz w:val="20"/>
    </w:rPr>
  </w:style>
  <w:style w:type="paragraph" w:customStyle="1" w:styleId="ScheduleParagraphSub">
    <w:name w:val="Schedule Paragraph (Sub)"/>
    <w:basedOn w:val="Normal"/>
    <w:next w:val="Normal"/>
    <w:rsid w:val="003923A7"/>
    <w:pPr>
      <w:ind w:left="2381"/>
    </w:pPr>
    <w:rPr>
      <w:sz w:val="20"/>
    </w:rPr>
  </w:style>
  <w:style w:type="paragraph" w:customStyle="1" w:styleId="ScheduleParagraphSub-Sub">
    <w:name w:val="Schedule Paragraph (Sub-Sub)"/>
    <w:basedOn w:val="Normal"/>
    <w:next w:val="Normal"/>
    <w:rsid w:val="003923A7"/>
    <w:pPr>
      <w:ind w:left="2892"/>
    </w:pPr>
    <w:rPr>
      <w:sz w:val="20"/>
    </w:rPr>
  </w:style>
  <w:style w:type="paragraph" w:customStyle="1" w:styleId="ScheduleSection">
    <w:name w:val="Schedule Section"/>
    <w:basedOn w:val="Normal"/>
    <w:next w:val="Normal"/>
    <w:rsid w:val="003923A7"/>
    <w:pPr>
      <w:ind w:left="851"/>
    </w:pPr>
    <w:rPr>
      <w:b/>
      <w:i/>
      <w:sz w:val="20"/>
    </w:rPr>
  </w:style>
  <w:style w:type="paragraph" w:customStyle="1" w:styleId="ScheduleSectionSub">
    <w:name w:val="Schedule Section (Sub)"/>
    <w:basedOn w:val="Normal"/>
    <w:next w:val="Normal"/>
    <w:rsid w:val="003923A7"/>
    <w:pPr>
      <w:ind w:left="1361"/>
    </w:pPr>
    <w:rPr>
      <w:sz w:val="20"/>
    </w:rPr>
  </w:style>
  <w:style w:type="paragraph" w:customStyle="1" w:styleId="ChapterHeading">
    <w:name w:val="Chapter Heading"/>
    <w:basedOn w:val="Normal"/>
    <w:next w:val="Normal"/>
    <w:rsid w:val="003923A7"/>
    <w:pPr>
      <w:spacing w:before="240" w:after="120"/>
      <w:jc w:val="center"/>
    </w:pPr>
    <w:rPr>
      <w:b/>
      <w:caps/>
      <w:sz w:val="26"/>
    </w:rPr>
  </w:style>
  <w:style w:type="paragraph" w:customStyle="1" w:styleId="AmndChptr">
    <w:name w:val="Amnd Chptr"/>
    <w:basedOn w:val="Normal"/>
    <w:next w:val="Normal"/>
    <w:rsid w:val="003923A7"/>
    <w:pPr>
      <w:spacing w:before="240" w:after="120"/>
      <w:ind w:left="1361"/>
      <w:jc w:val="center"/>
    </w:pPr>
    <w:rPr>
      <w:b/>
      <w:caps/>
      <w:sz w:val="26"/>
    </w:rPr>
  </w:style>
  <w:style w:type="paragraph" w:customStyle="1" w:styleId="Amendment">
    <w:name w:val="Amendment"/>
    <w:next w:val="Normal"/>
    <w:rsid w:val="003923A7"/>
    <w:pPr>
      <w:tabs>
        <w:tab w:val="right" w:pos="3362"/>
      </w:tabs>
      <w:spacing w:before="120"/>
      <w:ind w:left="3345" w:hanging="2835"/>
    </w:pPr>
    <w:rPr>
      <w:sz w:val="24"/>
      <w:lang w:eastAsia="en-US"/>
    </w:rPr>
  </w:style>
  <w:style w:type="paragraph" w:styleId="ListParagraph">
    <w:name w:val="List Paragraph"/>
    <w:basedOn w:val="Normal"/>
    <w:uiPriority w:val="34"/>
    <w:qFormat/>
    <w:rsid w:val="003923A7"/>
    <w:pPr>
      <w:spacing w:after="200"/>
      <w:ind w:left="720"/>
    </w:pPr>
  </w:style>
  <w:style w:type="paragraph" w:customStyle="1" w:styleId="AmndParaNote">
    <w:name w:val="Amnd Para Note"/>
    <w:next w:val="Normal"/>
    <w:link w:val="AmndParaNoteChar"/>
    <w:rsid w:val="00AE3FF5"/>
    <w:pPr>
      <w:spacing w:before="120"/>
      <w:ind w:left="2381"/>
    </w:pPr>
  </w:style>
  <w:style w:type="character" w:customStyle="1" w:styleId="AmndParaNoteChar">
    <w:name w:val="Amnd Para Note Char"/>
    <w:basedOn w:val="DefaultParagraphFont"/>
    <w:link w:val="AmndParaNote"/>
    <w:rsid w:val="00AE3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0</TotalTime>
  <Pages>3</Pages>
  <Words>934</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Justice Legislation Amendment (Confiscation and Other Matters) Bill 2014</vt:lpstr>
    </vt:vector>
  </TitlesOfParts>
  <Manager>Information Systems</Manager>
  <Company>OCPC, Victoria</Company>
  <LinksUpToDate>false</LinksUpToDate>
  <CharactersWithSpaces>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Justice Legislation Amendment (Confiscation and Other Matters) Bill 2014</dc:title>
  <dc:subject>OCPC Word Template Development</dc:subject>
  <dc:creator>12</dc:creator>
  <cp:keywords>Formats, House Amendments</cp:keywords>
  <dc:description>OCPC-VIC, Word 2000 VBA, Release 2</dc:description>
  <cp:lastModifiedBy>Kate Murray</cp:lastModifiedBy>
  <cp:revision>2</cp:revision>
  <cp:lastPrinted>2014-09-16T03:56:00Z</cp:lastPrinted>
  <dcterms:created xsi:type="dcterms:W3CDTF">2014-09-16T03:57:00Z</dcterms:created>
  <dcterms:modified xsi:type="dcterms:W3CDTF">2014-09-16T03:57:00Z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160615</vt:i4>
  </property>
  <property fmtid="{D5CDD505-2E9C-101B-9397-08002B2CF9AE}" pid="3" name="DocSubFolderNumber">
    <vt:lpwstr>S14/1574</vt:lpwstr>
  </property>
</Properties>
</file>