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28188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8188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ASSISTED REPRODUCTIVE TREATMENT FURTHER AMENDMENT BILL 2013</w:t>
      </w:r>
    </w:p>
    <w:p w:rsidR="00712B9B" w:rsidRPr="00281880" w:rsidRDefault="00281880" w:rsidP="0028188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8188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moved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90CD4" w:rsidRDefault="00090CD4" w:rsidP="0068710C">
      <w:pPr>
        <w:pStyle w:val="ListParagraph"/>
        <w:numPr>
          <w:ilvl w:val="0"/>
          <w:numId w:val="3"/>
        </w:numPr>
        <w:tabs>
          <w:tab w:val="clear" w:pos="720"/>
        </w:tabs>
      </w:pPr>
      <w:bookmarkStart w:id="5" w:name="cpStart"/>
      <w:bookmarkEnd w:id="5"/>
      <w:r>
        <w:t>Clause 2, line 7, omit "subsection (2) and insert "subsections (2) and (3)".</w:t>
      </w:r>
    </w:p>
    <w:p w:rsidR="00090CD4" w:rsidRDefault="00090CD4" w:rsidP="0068710C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2, after line 8 insert—</w:t>
      </w:r>
    </w:p>
    <w:p w:rsidR="00090CD4" w:rsidRDefault="00090CD4" w:rsidP="00090CD4">
      <w:pPr>
        <w:pStyle w:val="AmendHeading1"/>
        <w:tabs>
          <w:tab w:val="right" w:pos="1701"/>
        </w:tabs>
        <w:ind w:left="1871" w:hanging="1871"/>
      </w:pPr>
      <w:r>
        <w:tab/>
      </w:r>
      <w:r w:rsidRPr="00D07792">
        <w:t>"(...)</w:t>
      </w:r>
      <w:r>
        <w:tab/>
        <w:t>Section 23 comes into operation on the day after the day on which this Act receives the Royal Assent.".</w:t>
      </w:r>
    </w:p>
    <w:p w:rsidR="00FF5918" w:rsidRDefault="00FF5918" w:rsidP="0068710C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6, lines 23 and 24, omit "</w:t>
      </w:r>
      <w:r>
        <w:rPr>
          <w:b/>
        </w:rPr>
        <w:t>may be given to Registrar by individuals</w:t>
      </w:r>
      <w:r>
        <w:t>" and insert "</w:t>
      </w:r>
      <w:r w:rsidR="00AA716F">
        <w:rPr>
          <w:b/>
        </w:rPr>
        <w:t>to</w:t>
      </w:r>
      <w:r>
        <w:rPr>
          <w:b/>
        </w:rPr>
        <w:t xml:space="preserve"> be given to Registrar</w:t>
      </w:r>
      <w:r>
        <w:t>".</w:t>
      </w:r>
    </w:p>
    <w:p w:rsidR="00FF5918" w:rsidRDefault="00FF5918" w:rsidP="0068710C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6, line 26, before "natural person" insert "</w:t>
      </w:r>
      <w:r w:rsidR="00AA716F">
        <w:t xml:space="preserve">registered ART provider, </w:t>
      </w:r>
      <w:r w:rsidR="007C180A">
        <w:t>clinic, agency, medical practice or a</w:t>
      </w:r>
      <w:r>
        <w:t>".</w:t>
      </w:r>
    </w:p>
    <w:p w:rsidR="00090CD4" w:rsidRDefault="00FF5918" w:rsidP="0068710C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6, line 28, omit "may" and insert "must".</w:t>
      </w:r>
    </w:p>
    <w:p w:rsidR="00FF5918" w:rsidRDefault="00AA716F" w:rsidP="0068710C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6</w:t>
      </w:r>
      <w:r w:rsidR="00FF5918">
        <w:t xml:space="preserve">, after line </w:t>
      </w:r>
      <w:r>
        <w:t>31</w:t>
      </w:r>
      <w:r w:rsidR="00FF5918">
        <w:t xml:space="preserve"> insert—</w:t>
      </w:r>
    </w:p>
    <w:p w:rsidR="00B55A7B" w:rsidRDefault="00FF5918" w:rsidP="00AA716F">
      <w:pPr>
        <w:pStyle w:val="AmendPenalty1"/>
      </w:pPr>
      <w:r>
        <w:t>"Penalty:</w:t>
      </w:r>
      <w:r>
        <w:tab/>
        <w:t>60 penalty units."</w:t>
      </w:r>
      <w:r w:rsidR="00AA716F">
        <w:t>.</w:t>
      </w:r>
    </w:p>
    <w:p w:rsidR="00AA716F" w:rsidRDefault="00AA716F" w:rsidP="0068710C">
      <w:pPr>
        <w:pStyle w:val="ListParagraph"/>
        <w:numPr>
          <w:ilvl w:val="0"/>
          <w:numId w:val="7"/>
        </w:numPr>
      </w:pPr>
      <w:r>
        <w:t>Clause 10, after line 24 insert—</w:t>
      </w:r>
    </w:p>
    <w:p w:rsidR="00AA716F" w:rsidRDefault="00AA716F" w:rsidP="00AA716F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AA716F">
        <w:t>(a)</w:t>
      </w:r>
      <w:r w:rsidRPr="00AA716F">
        <w:tab/>
      </w:r>
      <w:r>
        <w:t xml:space="preserve">after "a donor treatment procedure," </w:t>
      </w:r>
      <w:r>
        <w:rPr>
          <w:b/>
        </w:rPr>
        <w:t>insert</w:t>
      </w:r>
      <w:r>
        <w:t xml:space="preserve"> "regardless of when the gametes used in the procedure were donated,";'.</w:t>
      </w:r>
    </w:p>
    <w:p w:rsidR="00B55A7B" w:rsidRDefault="00B55A7B" w:rsidP="0068710C">
      <w:pPr>
        <w:pStyle w:val="ListParagraph"/>
        <w:numPr>
          <w:ilvl w:val="0"/>
          <w:numId w:val="8"/>
        </w:numPr>
        <w:tabs>
          <w:tab w:val="clear" w:pos="720"/>
        </w:tabs>
      </w:pPr>
      <w:r>
        <w:t>Clause 10, lines 28 to 30, omit all words and expressions on these lines and insert—</w:t>
      </w:r>
    </w:p>
    <w:p w:rsidR="00B55A7B" w:rsidRDefault="00B55A7B" w:rsidP="00B55A7B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  <w:t>'</w:t>
      </w:r>
      <w:r w:rsidRPr="00B55A7B">
        <w:t>(</w:t>
      </w:r>
      <w:r w:rsidR="00AA716F">
        <w:t>c</w:t>
      </w:r>
      <w:r w:rsidRPr="00B55A7B">
        <w:t>)</w:t>
      </w:r>
      <w:r>
        <w:tab/>
        <w:t xml:space="preserve">for paragraph (b) </w:t>
      </w:r>
      <w:r>
        <w:rPr>
          <w:b/>
        </w:rPr>
        <w:t>substitute</w:t>
      </w:r>
      <w:r w:rsidRPr="00B55A7B">
        <w:t>—</w:t>
      </w:r>
    </w:p>
    <w:p w:rsidR="004075E8" w:rsidRPr="004075E8" w:rsidRDefault="00B55A7B" w:rsidP="00AA716F">
      <w:pPr>
        <w:pStyle w:val="AmendHeading2"/>
        <w:tabs>
          <w:tab w:val="clear" w:pos="720"/>
          <w:tab w:val="right" w:pos="2268"/>
        </w:tabs>
        <w:ind w:left="2381" w:hanging="2381"/>
      </w:pPr>
      <w:r>
        <w:rPr>
          <w:b/>
        </w:rPr>
        <w:tab/>
      </w:r>
      <w:r w:rsidRPr="00B55A7B">
        <w:t>"(</w:t>
      </w:r>
      <w:r w:rsidR="00AA716F">
        <w:t>c</w:t>
      </w:r>
      <w:r w:rsidRPr="00B55A7B">
        <w:t>)</w:t>
      </w:r>
      <w:r w:rsidRPr="00B55A7B">
        <w:tab/>
      </w:r>
      <w:r>
        <w:t xml:space="preserve">the applicant </w:t>
      </w:r>
      <w:r w:rsidR="004075E8">
        <w:t>was born as a result of a pre-1988 donor treatment procedure,</w:t>
      </w:r>
      <w:r w:rsidR="00813FB6">
        <w:t xml:space="preserve"> and</w:t>
      </w:r>
      <w:r w:rsidR="004075E8">
        <w:t xml:space="preserve"> the Registrar has made reasonable attempts to notify the donor of the application.".'</w:t>
      </w:r>
    </w:p>
    <w:p w:rsidR="007C180A" w:rsidRDefault="00374CEB" w:rsidP="0068710C">
      <w:pPr>
        <w:pStyle w:val="ListParagraph"/>
        <w:numPr>
          <w:ilvl w:val="0"/>
          <w:numId w:val="8"/>
        </w:numPr>
        <w:tabs>
          <w:tab w:val="clear" w:pos="720"/>
        </w:tabs>
      </w:pPr>
      <w:r>
        <w:t xml:space="preserve">Clause 16, </w:t>
      </w:r>
      <w:r w:rsidR="00AA716F">
        <w:t xml:space="preserve">page 12, </w:t>
      </w:r>
      <w:r>
        <w:t>lines 3 to 8, omit all words and expressions on these lines.</w:t>
      </w:r>
    </w:p>
    <w:p w:rsidR="00412C7C" w:rsidRDefault="00412C7C" w:rsidP="0068710C">
      <w:pPr>
        <w:pStyle w:val="ListParagraph"/>
        <w:numPr>
          <w:ilvl w:val="0"/>
          <w:numId w:val="8"/>
        </w:numPr>
        <w:tabs>
          <w:tab w:val="clear" w:pos="720"/>
        </w:tabs>
      </w:pPr>
      <w:r>
        <w:t>Heading to clause 23, omit "</w:t>
      </w:r>
      <w:r>
        <w:rPr>
          <w:b/>
        </w:rPr>
        <w:t>section 121A</w:t>
      </w:r>
      <w:r>
        <w:t>" and insert "</w:t>
      </w:r>
      <w:r>
        <w:rPr>
          <w:b/>
        </w:rPr>
        <w:t>sections 121A and 121B</w:t>
      </w:r>
      <w:r>
        <w:t>".</w:t>
      </w:r>
    </w:p>
    <w:p w:rsidR="00412C7C" w:rsidRDefault="00412C7C" w:rsidP="0068710C">
      <w:pPr>
        <w:pStyle w:val="ListParagraph"/>
        <w:numPr>
          <w:ilvl w:val="0"/>
          <w:numId w:val="8"/>
        </w:numPr>
        <w:tabs>
          <w:tab w:val="clear" w:pos="720"/>
        </w:tabs>
      </w:pPr>
      <w:r>
        <w:t>Clause 23, line 5, after "section" insert "and section 121B".</w:t>
      </w:r>
    </w:p>
    <w:p w:rsidR="00412C7C" w:rsidRDefault="00412C7C" w:rsidP="0068710C">
      <w:pPr>
        <w:pStyle w:val="ListParagraph"/>
        <w:numPr>
          <w:ilvl w:val="0"/>
          <w:numId w:val="8"/>
        </w:numPr>
        <w:tabs>
          <w:tab w:val="clear" w:pos="720"/>
        </w:tabs>
      </w:pPr>
      <w:r>
        <w:t>Clause 23, line 23, omit '</w:t>
      </w:r>
      <w:r>
        <w:rPr>
          <w:b/>
        </w:rPr>
        <w:t>2013</w:t>
      </w:r>
      <w:r>
        <w:t>.".' and insert "</w:t>
      </w:r>
      <w:r>
        <w:rPr>
          <w:b/>
        </w:rPr>
        <w:t>2013</w:t>
      </w:r>
      <w:r>
        <w:t>.".</w:t>
      </w:r>
    </w:p>
    <w:p w:rsidR="00412C7C" w:rsidRDefault="00412C7C" w:rsidP="0068710C">
      <w:pPr>
        <w:pStyle w:val="ListParagraph"/>
        <w:numPr>
          <w:ilvl w:val="0"/>
          <w:numId w:val="8"/>
        </w:numPr>
        <w:tabs>
          <w:tab w:val="clear" w:pos="720"/>
        </w:tabs>
      </w:pPr>
      <w:r>
        <w:t>Clause 23, after line 23 insert—</w:t>
      </w:r>
    </w:p>
    <w:p w:rsidR="00412C7C" w:rsidRDefault="00412C7C" w:rsidP="00412C7C">
      <w:pPr>
        <w:pStyle w:val="AmendHeading1s"/>
        <w:tabs>
          <w:tab w:val="right" w:pos="2268"/>
        </w:tabs>
        <w:ind w:left="2381" w:hanging="2381"/>
      </w:pPr>
      <w:r>
        <w:tab/>
      </w:r>
      <w:r w:rsidR="00791A79" w:rsidRPr="00791A79">
        <w:rPr>
          <w:b w:val="0"/>
        </w:rPr>
        <w:t>'</w:t>
      </w:r>
      <w:r w:rsidRPr="00412C7C">
        <w:t>121B</w:t>
      </w:r>
      <w:r>
        <w:tab/>
        <w:t xml:space="preserve">Prohibition on falsification of or </w:t>
      </w:r>
      <w:r w:rsidR="00813FB6">
        <w:t>interfering</w:t>
      </w:r>
      <w:r>
        <w:t xml:space="preserve"> with identifying records </w:t>
      </w:r>
    </w:p>
    <w:p w:rsidR="00412C7C" w:rsidRDefault="00813FB6" w:rsidP="00412C7C">
      <w:pPr>
        <w:pStyle w:val="AmendHeading2"/>
        <w:ind w:left="2381"/>
      </w:pPr>
      <w:r>
        <w:t>A person must not falsify or interfere</w:t>
      </w:r>
      <w:r w:rsidR="00412C7C">
        <w:t xml:space="preserve"> with an identifying record. </w:t>
      </w:r>
    </w:p>
    <w:p w:rsidR="00412C7C" w:rsidRPr="00412C7C" w:rsidRDefault="00412C7C" w:rsidP="00AA716F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 xml:space="preserve">60 penalty units.".' </w:t>
      </w:r>
    </w:p>
    <w:p w:rsidR="00374CEB" w:rsidRDefault="00374CEB" w:rsidP="0068710C">
      <w:pPr>
        <w:pStyle w:val="ListParagraph"/>
        <w:numPr>
          <w:ilvl w:val="0"/>
          <w:numId w:val="8"/>
        </w:numPr>
        <w:tabs>
          <w:tab w:val="clear" w:pos="720"/>
        </w:tabs>
      </w:pPr>
      <w:r>
        <w:t>Clause 24, page 16, line 4, omit "6 months" and insert "3 months".</w:t>
      </w:r>
    </w:p>
    <w:p w:rsidR="004075E8" w:rsidRDefault="004075E8" w:rsidP="004075E8">
      <w:pPr>
        <w:pStyle w:val="ManualNumber"/>
        <w:jc w:val="center"/>
      </w:pPr>
      <w:r>
        <w:lastRenderedPageBreak/>
        <w:t>NEW CLAUSES</w:t>
      </w:r>
    </w:p>
    <w:p w:rsidR="00CB57DA" w:rsidRDefault="00CB57DA" w:rsidP="0068710C">
      <w:pPr>
        <w:pStyle w:val="ListParagraph"/>
        <w:numPr>
          <w:ilvl w:val="0"/>
          <w:numId w:val="5"/>
        </w:numPr>
      </w:pPr>
      <w:r>
        <w:t>Insert the following New Clause to follow clause 10—</w:t>
      </w:r>
    </w:p>
    <w:p w:rsidR="00CB57DA" w:rsidRDefault="00D77581" w:rsidP="00D77581">
      <w:pPr>
        <w:pStyle w:val="AmendHeading1s"/>
        <w:tabs>
          <w:tab w:val="right" w:pos="1701"/>
        </w:tabs>
        <w:ind w:left="1871" w:hanging="1871"/>
      </w:pPr>
      <w:r>
        <w:tab/>
      </w:r>
      <w:r w:rsidR="00CB57DA" w:rsidRPr="00791A79">
        <w:rPr>
          <w:b w:val="0"/>
        </w:rPr>
        <w:t>'</w:t>
      </w:r>
      <w:r w:rsidR="00CB57DA" w:rsidRPr="00D77581">
        <w:t>A</w:t>
      </w:r>
      <w:r w:rsidR="00CB57DA">
        <w:tab/>
        <w:t>New section</w:t>
      </w:r>
      <w:r w:rsidR="00460B12">
        <w:t>s</w:t>
      </w:r>
      <w:r w:rsidR="00CB57DA">
        <w:t xml:space="preserve"> 59A</w:t>
      </w:r>
      <w:r w:rsidR="00460B12">
        <w:t xml:space="preserve"> and 59B</w:t>
      </w:r>
      <w:r w:rsidR="00CB57DA">
        <w:t xml:space="preserve"> inserted</w:t>
      </w:r>
    </w:p>
    <w:p w:rsidR="00CB57DA" w:rsidRDefault="00CB57DA" w:rsidP="00CB57DA">
      <w:pPr>
        <w:pStyle w:val="AmendHeading1"/>
        <w:ind w:left="1871"/>
        <w:rPr>
          <w:b/>
        </w:rPr>
      </w:pPr>
      <w:r>
        <w:t xml:space="preserve">After section 59 of the Principal Act </w:t>
      </w:r>
      <w:r>
        <w:rPr>
          <w:b/>
        </w:rPr>
        <w:t>insert</w:t>
      </w:r>
      <w:r w:rsidRPr="00791A79">
        <w:t>—</w:t>
      </w:r>
    </w:p>
    <w:p w:rsidR="00F24BB0" w:rsidRDefault="00CB57DA" w:rsidP="005311C5">
      <w:pPr>
        <w:pStyle w:val="AmendHeading1s"/>
        <w:tabs>
          <w:tab w:val="right" w:pos="2268"/>
        </w:tabs>
        <w:ind w:left="2381" w:hanging="2381"/>
      </w:pPr>
      <w:r>
        <w:tab/>
      </w:r>
      <w:r w:rsidRPr="00CB57DA">
        <w:rPr>
          <w:b w:val="0"/>
        </w:rPr>
        <w:t>"</w:t>
      </w:r>
      <w:r w:rsidRPr="00CB57DA">
        <w:t>59A</w:t>
      </w:r>
      <w:r>
        <w:tab/>
        <w:t>Contact veto by pre-1988 donor or person born as a result of a pre-1988 donor treatment procedure</w:t>
      </w:r>
    </w:p>
    <w:p w:rsidR="00813FB6" w:rsidRDefault="00813FB6" w:rsidP="00813FB6">
      <w:pPr>
        <w:pStyle w:val="AmendHeading3"/>
        <w:tabs>
          <w:tab w:val="right" w:pos="2778"/>
        </w:tabs>
        <w:ind w:left="2891" w:hanging="2891"/>
      </w:pPr>
      <w:r>
        <w:tab/>
      </w:r>
      <w:r w:rsidRPr="00813FB6">
        <w:t>(</w:t>
      </w:r>
      <w:r w:rsidR="005311C5">
        <w:t>1</w:t>
      </w:r>
      <w:r w:rsidRPr="00813FB6">
        <w:t>)</w:t>
      </w:r>
      <w:r>
        <w:tab/>
        <w:t>A person who donated gametes before 1 July 1988 may give the Registrar a contact veto that states</w:t>
      </w:r>
      <w:r w:rsidR="005311C5">
        <w:t xml:space="preserve"> that</w:t>
      </w:r>
      <w:r>
        <w:t xml:space="preserve"> the person does not wish to be contacted by a person born as a result of a treatment procedure using the donor's gametes. </w:t>
      </w:r>
    </w:p>
    <w:p w:rsidR="005311C5" w:rsidRPr="005311C5" w:rsidRDefault="005311C5" w:rsidP="005311C5">
      <w:pPr>
        <w:pStyle w:val="AmendHeading3"/>
        <w:tabs>
          <w:tab w:val="right" w:pos="2778"/>
        </w:tabs>
        <w:ind w:left="2891" w:hanging="2891"/>
      </w:pPr>
      <w:r>
        <w:tab/>
      </w:r>
      <w:r w:rsidRPr="005311C5">
        <w:t>(2)</w:t>
      </w:r>
      <w:r w:rsidRPr="00CB57DA">
        <w:tab/>
      </w:r>
      <w:r>
        <w:t>A person born as a result of a pre-1988 donor treatment procedure may give the Registrar a contact veto that states that the person does not wish to be contacted by the donor of the gametes used in the treatment procedure.</w:t>
      </w:r>
    </w:p>
    <w:p w:rsidR="00460B12" w:rsidRDefault="00460B12" w:rsidP="00460B12">
      <w:pPr>
        <w:pStyle w:val="AmendHeading3"/>
        <w:tabs>
          <w:tab w:val="right" w:pos="2778"/>
        </w:tabs>
        <w:ind w:left="2891" w:hanging="2891"/>
      </w:pPr>
      <w:r>
        <w:tab/>
      </w:r>
      <w:r w:rsidRPr="00460B12">
        <w:t>(</w:t>
      </w:r>
      <w:r w:rsidR="00813FB6">
        <w:t>3</w:t>
      </w:r>
      <w:r w:rsidRPr="00460B12">
        <w:t>)</w:t>
      </w:r>
      <w:r w:rsidRPr="00D25204">
        <w:tab/>
      </w:r>
      <w:r>
        <w:t>A contact veto lapses 5 years after it is given to the Registrar, unless it is earlier renewed or withdrawn.</w:t>
      </w:r>
    </w:p>
    <w:p w:rsidR="00460B12" w:rsidRDefault="00460B12" w:rsidP="00460B12">
      <w:pPr>
        <w:pStyle w:val="AmendHeading1s"/>
        <w:tabs>
          <w:tab w:val="right" w:pos="2268"/>
        </w:tabs>
        <w:ind w:left="2381" w:hanging="2381"/>
      </w:pPr>
      <w:r>
        <w:tab/>
      </w:r>
      <w:r w:rsidRPr="00460B12">
        <w:t>59B</w:t>
      </w:r>
      <w:r>
        <w:tab/>
        <w:t>Disclosure of identifying information if contact veto given to Registrar</w:t>
      </w:r>
    </w:p>
    <w:p w:rsidR="00460B12" w:rsidRDefault="00460B12" w:rsidP="00460B12">
      <w:pPr>
        <w:pStyle w:val="AmendHeading3"/>
        <w:tabs>
          <w:tab w:val="right" w:pos="2778"/>
        </w:tabs>
        <w:ind w:left="2891" w:hanging="2891"/>
      </w:pPr>
      <w:r>
        <w:tab/>
      </w:r>
      <w:r w:rsidRPr="00460B12">
        <w:t>(1)</w:t>
      </w:r>
      <w:r w:rsidRPr="00A55265">
        <w:tab/>
      </w:r>
      <w:r>
        <w:t xml:space="preserve">This section applies if— </w:t>
      </w:r>
    </w:p>
    <w:p w:rsidR="00460B12" w:rsidRDefault="00460B12" w:rsidP="00460B12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60B12">
        <w:t>(a)</w:t>
      </w:r>
      <w:r>
        <w:tab/>
        <w:t xml:space="preserve">the Registrar receives an application under section 56 for information relating to a person who has given a contact veto; and </w:t>
      </w:r>
    </w:p>
    <w:p w:rsidR="00460B12" w:rsidRDefault="00460B12" w:rsidP="00460B12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60B12">
        <w:t>(b)</w:t>
      </w:r>
      <w:r>
        <w:tab/>
      </w:r>
      <w:r w:rsidR="00B354CB">
        <w:t>the contact veto states the person does not wish to be contacted by the applicant; and</w:t>
      </w:r>
    </w:p>
    <w:p w:rsidR="00B354CB" w:rsidRPr="00B354CB" w:rsidRDefault="00B354CB" w:rsidP="00B354C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B354CB">
        <w:t>(c)</w:t>
      </w:r>
      <w:r>
        <w:tab/>
        <w:t>the contact veto is currently in force under section 59A.</w:t>
      </w:r>
    </w:p>
    <w:p w:rsidR="00F24BB0" w:rsidRDefault="00460B12" w:rsidP="00460B12">
      <w:pPr>
        <w:pStyle w:val="AmendHeading3"/>
        <w:tabs>
          <w:tab w:val="right" w:pos="2778"/>
        </w:tabs>
        <w:ind w:left="2891" w:hanging="2891"/>
      </w:pPr>
      <w:r>
        <w:tab/>
      </w:r>
      <w:r w:rsidRPr="00460B12">
        <w:t>(2)</w:t>
      </w:r>
      <w:r>
        <w:tab/>
        <w:t>T</w:t>
      </w:r>
      <w:r w:rsidR="00F24BB0">
        <w:t>he Registrar must not disclose identifying information to the applicant unless the applicant has received at least one counselling session about the implications of the contact veto from a counsellor—</w:t>
      </w:r>
    </w:p>
    <w:p w:rsidR="00F24BB0" w:rsidRDefault="00F24BB0" w:rsidP="00F24BB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D25204">
        <w:t>(a)</w:t>
      </w:r>
      <w:r w:rsidRPr="00D25204">
        <w:tab/>
      </w:r>
      <w:r>
        <w:t>who provides counselling on behalf of a registered ART provider; or</w:t>
      </w:r>
    </w:p>
    <w:p w:rsidR="00676A6B" w:rsidRPr="00676A6B" w:rsidRDefault="00F24BB0" w:rsidP="00460B12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F24BB0">
        <w:t>(b)</w:t>
      </w:r>
      <w:r w:rsidRPr="00D25204">
        <w:tab/>
      </w:r>
      <w:r>
        <w:t>who provides counselling on behalf of the Authority.</w:t>
      </w:r>
      <w:r w:rsidR="00D77581">
        <w:t>".'</w:t>
      </w:r>
    </w:p>
    <w:p w:rsidR="005064DE" w:rsidRDefault="005064DE" w:rsidP="0068710C">
      <w:pPr>
        <w:pStyle w:val="AmendHeading3"/>
        <w:numPr>
          <w:ilvl w:val="0"/>
          <w:numId w:val="4"/>
        </w:numPr>
        <w:tabs>
          <w:tab w:val="clear" w:pos="850"/>
          <w:tab w:val="right" w:pos="2778"/>
        </w:tabs>
      </w:pPr>
      <w:r>
        <w:t>Insert the following New Clause to follow clause 14—</w:t>
      </w:r>
    </w:p>
    <w:p w:rsidR="005064DE" w:rsidRDefault="005064DE" w:rsidP="005064DE">
      <w:pPr>
        <w:pStyle w:val="AmendHeading1s"/>
        <w:tabs>
          <w:tab w:val="right" w:pos="1701"/>
        </w:tabs>
        <w:ind w:left="1871" w:hanging="1871"/>
      </w:pPr>
      <w:r>
        <w:tab/>
      </w:r>
      <w:r w:rsidRPr="005064DE">
        <w:rPr>
          <w:b w:val="0"/>
        </w:rPr>
        <w:t>'</w:t>
      </w:r>
      <w:r w:rsidRPr="005064DE">
        <w:t>B</w:t>
      </w:r>
      <w:r>
        <w:tab/>
        <w:t>Consent</w:t>
      </w:r>
    </w:p>
    <w:p w:rsidR="005064DE" w:rsidRDefault="005064DE" w:rsidP="005064DE">
      <w:pPr>
        <w:pStyle w:val="AmendHeading1"/>
        <w:ind w:left="1871"/>
      </w:pPr>
      <w:r>
        <w:t xml:space="preserve">For section 67(2) of the Principal Act </w:t>
      </w:r>
      <w:r>
        <w:rPr>
          <w:b/>
        </w:rPr>
        <w:t>substitute</w:t>
      </w:r>
      <w:r w:rsidRPr="005064DE">
        <w:t>—</w:t>
      </w:r>
    </w:p>
    <w:p w:rsidR="005064DE" w:rsidRDefault="005064DE" w:rsidP="005064DE">
      <w:pPr>
        <w:pStyle w:val="AmendHeading3"/>
        <w:tabs>
          <w:tab w:val="right" w:pos="2778"/>
        </w:tabs>
        <w:ind w:left="2891" w:hanging="2891"/>
      </w:pPr>
      <w:r>
        <w:tab/>
      </w:r>
      <w:r w:rsidRPr="005064DE">
        <w:t>"(2)</w:t>
      </w:r>
      <w:r>
        <w:tab/>
        <w:t>If the person required to give consent—</w:t>
      </w:r>
    </w:p>
    <w:p w:rsidR="005064DE" w:rsidRDefault="005064DE" w:rsidP="005064D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064DE">
        <w:t>(a)</w:t>
      </w:r>
      <w:r>
        <w:tab/>
        <w:t>is dead; or</w:t>
      </w:r>
    </w:p>
    <w:p w:rsidR="005064DE" w:rsidRDefault="005064DE" w:rsidP="005064D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064DE">
        <w:t>(b)</w:t>
      </w:r>
      <w:r>
        <w:tab/>
        <w:t>cannot be found after the Registrar has made all enquiries that are reasonable in the circumstances of the case—</w:t>
      </w:r>
    </w:p>
    <w:p w:rsidR="005064DE" w:rsidRDefault="005064DE" w:rsidP="005064DE">
      <w:pPr>
        <w:pStyle w:val="AmendHeading3"/>
        <w:ind w:left="2891"/>
      </w:pPr>
      <w:r>
        <w:lastRenderedPageBreak/>
        <w:t xml:space="preserve">the consent may be given by the senior available next of kin of that person, within the meaning of the </w:t>
      </w:r>
      <w:r>
        <w:rPr>
          <w:b/>
        </w:rPr>
        <w:t>Human Tissue Act 1982</w:t>
      </w:r>
      <w:r>
        <w:t>.".'</w:t>
      </w:r>
    </w:p>
    <w:p w:rsidR="00CB57DA" w:rsidRDefault="00D77581" w:rsidP="0068710C">
      <w:pPr>
        <w:pStyle w:val="AmendHeading3"/>
        <w:numPr>
          <w:ilvl w:val="0"/>
          <w:numId w:val="6"/>
        </w:numPr>
        <w:tabs>
          <w:tab w:val="right" w:pos="2778"/>
        </w:tabs>
      </w:pPr>
      <w:r>
        <w:t xml:space="preserve">Insert the following New Clause </w:t>
      </w:r>
      <w:r w:rsidR="00791A79">
        <w:t>after</w:t>
      </w:r>
      <w:r>
        <w:t xml:space="preserve"> clause 2</w:t>
      </w:r>
      <w:r w:rsidR="00791A79">
        <w:t>3</w:t>
      </w:r>
      <w:r>
        <w:t>—</w:t>
      </w:r>
    </w:p>
    <w:p w:rsidR="00D77581" w:rsidRDefault="00D77581" w:rsidP="00D77581">
      <w:pPr>
        <w:pStyle w:val="AmendHeading1s"/>
        <w:tabs>
          <w:tab w:val="right" w:pos="1701"/>
        </w:tabs>
        <w:ind w:left="1871" w:hanging="1871"/>
      </w:pPr>
      <w:r>
        <w:tab/>
      </w:r>
      <w:r w:rsidRPr="00AF5773">
        <w:rPr>
          <w:b w:val="0"/>
        </w:rPr>
        <w:t>'</w:t>
      </w:r>
      <w:r w:rsidR="00791A79">
        <w:t>C</w:t>
      </w:r>
      <w:r>
        <w:tab/>
        <w:t>New section 123A inserted</w:t>
      </w:r>
    </w:p>
    <w:p w:rsidR="00AF5773" w:rsidRPr="00AF5773" w:rsidRDefault="00AF5773" w:rsidP="00AF5773">
      <w:pPr>
        <w:pStyle w:val="AmendHeading1"/>
        <w:ind w:left="1871"/>
      </w:pPr>
      <w:r>
        <w:t xml:space="preserve">After section 123 of the Principal Act </w:t>
      </w:r>
      <w:r>
        <w:rPr>
          <w:b/>
        </w:rPr>
        <w:t>insert—</w:t>
      </w:r>
    </w:p>
    <w:p w:rsidR="00D77581" w:rsidRDefault="00AF5773" w:rsidP="00AF5773">
      <w:pPr>
        <w:pStyle w:val="AmendHeading1s"/>
        <w:tabs>
          <w:tab w:val="right" w:pos="2268"/>
        </w:tabs>
        <w:ind w:left="2381" w:hanging="2381"/>
      </w:pPr>
      <w:r>
        <w:tab/>
      </w:r>
      <w:r w:rsidRPr="00AF5773">
        <w:rPr>
          <w:b w:val="0"/>
        </w:rPr>
        <w:t>"</w:t>
      </w:r>
      <w:r w:rsidRPr="00AF5773">
        <w:t>123A</w:t>
      </w:r>
      <w:r>
        <w:tab/>
      </w:r>
      <w:r w:rsidR="00D77581">
        <w:t>Contact contrary to current contact veto prohibited</w:t>
      </w:r>
    </w:p>
    <w:p w:rsidR="00AF5773" w:rsidRDefault="00AF5773" w:rsidP="00AF5773">
      <w:pPr>
        <w:pStyle w:val="AmendHeading3"/>
        <w:tabs>
          <w:tab w:val="right" w:pos="2778"/>
        </w:tabs>
        <w:ind w:left="2891" w:hanging="2891"/>
      </w:pPr>
      <w:r>
        <w:tab/>
      </w:r>
      <w:r w:rsidRPr="00AF5773">
        <w:t>(1)</w:t>
      </w:r>
      <w:r w:rsidRPr="00AF5773">
        <w:tab/>
      </w:r>
      <w:r>
        <w:t>In this section—</w:t>
      </w:r>
    </w:p>
    <w:p w:rsidR="00E15F86" w:rsidRDefault="00AF5773" w:rsidP="00E15F86">
      <w:pPr>
        <w:pStyle w:val="AmendDefinition3"/>
      </w:pPr>
      <w:r>
        <w:rPr>
          <w:b/>
          <w:i/>
        </w:rPr>
        <w:t>current contact veto</w:t>
      </w:r>
      <w:r>
        <w:t xml:space="preserve"> means a contact veto </w:t>
      </w:r>
      <w:r w:rsidR="00B354CB">
        <w:t>currently in force</w:t>
      </w:r>
      <w:r w:rsidR="00AA716F">
        <w:t xml:space="preserve"> under section 59A</w:t>
      </w:r>
      <w:r w:rsidR="00E15F86">
        <w:t>;</w:t>
      </w:r>
    </w:p>
    <w:p w:rsidR="00725CD7" w:rsidRDefault="00E15F86" w:rsidP="00E15F86">
      <w:pPr>
        <w:pStyle w:val="AmendDefinition3"/>
      </w:pPr>
      <w:r w:rsidRPr="00E15F86">
        <w:rPr>
          <w:b/>
          <w:i/>
        </w:rPr>
        <w:t xml:space="preserve">relevant </w:t>
      </w:r>
      <w:r w:rsidR="007B7788">
        <w:rPr>
          <w:b/>
          <w:i/>
        </w:rPr>
        <w:t>donor</w:t>
      </w:r>
      <w:r w:rsidR="007B7788">
        <w:t xml:space="preserve"> means a person specified in a current contact veto as a person by whom a person born as a result of a pre-1988 donor treatment procedure does not wish to be contacted;</w:t>
      </w:r>
      <w:r w:rsidR="00725CD7">
        <w:t xml:space="preserve"> </w:t>
      </w:r>
    </w:p>
    <w:p w:rsidR="007B7788" w:rsidRDefault="007B7788" w:rsidP="007B7788">
      <w:pPr>
        <w:pStyle w:val="AmendDefinition3"/>
      </w:pPr>
      <w:r>
        <w:rPr>
          <w:b/>
          <w:i/>
        </w:rPr>
        <w:t>relevant donor-conceived person</w:t>
      </w:r>
      <w:r>
        <w:t xml:space="preserve"> means a person specified in a current contact veto as a person by whom a person who donated gametes before 1 July 1988 does not wish to be contacted.</w:t>
      </w:r>
    </w:p>
    <w:p w:rsidR="00FF3F7D" w:rsidRDefault="007B7788" w:rsidP="007B7788">
      <w:pPr>
        <w:pStyle w:val="AmendHeading3"/>
        <w:tabs>
          <w:tab w:val="right" w:pos="2778"/>
        </w:tabs>
        <w:ind w:left="2891" w:hanging="2891"/>
      </w:pPr>
      <w:r>
        <w:tab/>
      </w:r>
      <w:r w:rsidR="00AF5773" w:rsidRPr="007B7788">
        <w:t>(2)</w:t>
      </w:r>
      <w:r w:rsidR="00AF5773" w:rsidRPr="00AF5773">
        <w:tab/>
      </w:r>
      <w:r w:rsidR="00AF5773">
        <w:t xml:space="preserve">A person who donated gametes before 1 July 1988 and who knows that he or she is </w:t>
      </w:r>
      <w:r w:rsidR="00725CD7">
        <w:t xml:space="preserve">a relevant </w:t>
      </w:r>
      <w:r>
        <w:t>donor</w:t>
      </w:r>
      <w:r w:rsidR="00E15F86">
        <w:t xml:space="preserve"> </w:t>
      </w:r>
      <w:r w:rsidR="00AF5773">
        <w:t>must not intentionally</w:t>
      </w:r>
      <w:r w:rsidR="00FF3F7D">
        <w:t>—</w:t>
      </w:r>
    </w:p>
    <w:p w:rsidR="00FF3F7D" w:rsidRDefault="00FF3F7D" w:rsidP="00FF3F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FF3F7D">
        <w:t>(a)</w:t>
      </w:r>
      <w:r>
        <w:tab/>
        <w:t xml:space="preserve">contact or attempt to contact the person born as a result of </w:t>
      </w:r>
      <w:r w:rsidR="007B7788">
        <w:t>the</w:t>
      </w:r>
      <w:r>
        <w:t xml:space="preserve"> pre-1988 donor treatment procedure; or</w:t>
      </w:r>
    </w:p>
    <w:p w:rsidR="00CB57DA" w:rsidRDefault="00FF3F7D" w:rsidP="00FF3F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FF3F7D">
        <w:t>(b)</w:t>
      </w:r>
      <w:r w:rsidRPr="00FF3F7D">
        <w:tab/>
      </w:r>
      <w:r>
        <w:t>procure another person to contact or arrange contact with the person born as a result of a pre-1988 donor treatment procedure—</w:t>
      </w:r>
    </w:p>
    <w:p w:rsidR="00FF3F7D" w:rsidRDefault="00FF3F7D" w:rsidP="00FF3F7D">
      <w:pPr>
        <w:pStyle w:val="AmendHeading3"/>
        <w:ind w:left="2891"/>
      </w:pPr>
      <w:r>
        <w:t>unless the contact is a continuation of, or of a similar kind to, contact that the person had had with the person born as a result of a pre-1988 donor treatment procedure before the person knew of the current contact veto.</w:t>
      </w:r>
    </w:p>
    <w:p w:rsidR="00FF3F7D" w:rsidRDefault="00FF3F7D" w:rsidP="00FF3F7D">
      <w:pPr>
        <w:pStyle w:val="AmendPenalty3"/>
        <w:tabs>
          <w:tab w:val="clear" w:pos="567"/>
          <w:tab w:val="clear" w:pos="964"/>
          <w:tab w:val="clear" w:pos="1134"/>
          <w:tab w:val="clear" w:pos="1491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</w:tabs>
      </w:pPr>
      <w:r>
        <w:t>Penalty:</w:t>
      </w:r>
      <w:r>
        <w:tab/>
        <w:t>60 penalty units.</w:t>
      </w:r>
    </w:p>
    <w:p w:rsidR="00FF3F7D" w:rsidRDefault="00FF3F7D" w:rsidP="00FF3F7D">
      <w:pPr>
        <w:pStyle w:val="AmendHeading3"/>
        <w:tabs>
          <w:tab w:val="right" w:pos="2778"/>
        </w:tabs>
        <w:ind w:left="2891" w:hanging="2891"/>
      </w:pPr>
      <w:r>
        <w:tab/>
      </w:r>
      <w:r w:rsidRPr="00FF3F7D">
        <w:t>(3)</w:t>
      </w:r>
      <w:r w:rsidRPr="00FF3F7D">
        <w:tab/>
      </w:r>
      <w:r>
        <w:t xml:space="preserve">A person born as a result of a pre-1988 donor treatment procedure and who knows that he or she is </w:t>
      </w:r>
      <w:r w:rsidR="007B7788">
        <w:t>a relevant donor-conceived person</w:t>
      </w:r>
      <w:r>
        <w:t xml:space="preserve"> must not intentionally—</w:t>
      </w:r>
    </w:p>
    <w:p w:rsidR="00FF3F7D" w:rsidRDefault="00FF3F7D" w:rsidP="00FF3F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FF3F7D">
        <w:t>(a)</w:t>
      </w:r>
      <w:r>
        <w:tab/>
        <w:t>contact or attempt to contact the person who donated gametes before 1 July 1988; or</w:t>
      </w:r>
    </w:p>
    <w:p w:rsidR="00FF3F7D" w:rsidRDefault="00FF3F7D" w:rsidP="00FF3F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FF3F7D">
        <w:t>(b)</w:t>
      </w:r>
      <w:r w:rsidRPr="00FF3F7D">
        <w:tab/>
      </w:r>
      <w:r>
        <w:t>procure another person to contact or arrange contact with the person who donated gametes before 1 July 1988—</w:t>
      </w:r>
    </w:p>
    <w:p w:rsidR="00FF3F7D" w:rsidRDefault="00FF3F7D" w:rsidP="00FF3F7D">
      <w:pPr>
        <w:pStyle w:val="AmendHeading3"/>
        <w:ind w:left="2891"/>
      </w:pPr>
      <w:r>
        <w:t xml:space="preserve">unless the contact is a continuation of, or of a similar kind to, contact that the person had had with the person who donated </w:t>
      </w:r>
      <w:r>
        <w:lastRenderedPageBreak/>
        <w:t>gametes before 1 July 1988 before the person knew of the current contact veto.</w:t>
      </w:r>
    </w:p>
    <w:p w:rsidR="00FF3F7D" w:rsidRDefault="00FF3F7D" w:rsidP="00FF3F7D">
      <w:pPr>
        <w:pStyle w:val="AmendPenalty3"/>
        <w:tabs>
          <w:tab w:val="clear" w:pos="567"/>
          <w:tab w:val="clear" w:pos="964"/>
          <w:tab w:val="clear" w:pos="1134"/>
          <w:tab w:val="clear" w:pos="1491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</w:tabs>
      </w:pPr>
      <w:r>
        <w:t>Penalty:</w:t>
      </w:r>
      <w:r>
        <w:tab/>
        <w:t>60 penalty units.".'</w:t>
      </w:r>
    </w:p>
    <w:p w:rsidR="00FF3F7D" w:rsidRDefault="00FF3F7D" w:rsidP="00FF3F7D"/>
    <w:p w:rsidR="00FF3F7D" w:rsidRPr="00FF3F7D" w:rsidRDefault="00FF3F7D" w:rsidP="00FF3F7D"/>
    <w:sectPr w:rsidR="00FF3F7D" w:rsidRPr="00FF3F7D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E6" w:rsidRDefault="002546E6">
      <w:r>
        <w:separator/>
      </w:r>
    </w:p>
  </w:endnote>
  <w:endnote w:type="continuationSeparator" w:id="0">
    <w:p w:rsidR="002546E6" w:rsidRDefault="002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3B40FF" w:rsidP="00090C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D4" w:rsidRDefault="003B40FF" w:rsidP="00FF21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0C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A3B">
      <w:rPr>
        <w:rStyle w:val="PageNumber"/>
        <w:noProof/>
      </w:rPr>
      <w:t>4</w:t>
    </w:r>
    <w:r>
      <w:rPr>
        <w:rStyle w:val="PageNumber"/>
      </w:rPr>
      <w:fldChar w:fldCharType="end"/>
    </w:r>
  </w:p>
  <w:p w:rsidR="00090CD4" w:rsidRDefault="00090C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D4" w:rsidRPr="00281880" w:rsidRDefault="00281880">
    <w:pPr>
      <w:pStyle w:val="Footer"/>
      <w:rPr>
        <w:sz w:val="18"/>
      </w:rPr>
    </w:pPr>
    <w:r>
      <w:rPr>
        <w:sz w:val="18"/>
      </w:rPr>
      <w:t>571373OLCH-19/8/2014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E6" w:rsidRDefault="002546E6">
      <w:r>
        <w:separator/>
      </w:r>
    </w:p>
  </w:footnote>
  <w:footnote w:type="continuationSeparator" w:id="0">
    <w:p w:rsidR="002546E6" w:rsidRDefault="0025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61340D5"/>
    <w:multiLevelType w:val="multilevel"/>
    <w:tmpl w:val="A03CB81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D4A64"/>
    <w:multiLevelType w:val="multilevel"/>
    <w:tmpl w:val="AB06AD5C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05D3968"/>
    <w:multiLevelType w:val="multilevel"/>
    <w:tmpl w:val="51B29DC0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06F7CAC"/>
    <w:multiLevelType w:val="multilevel"/>
    <w:tmpl w:val="B052F04E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5F531E0"/>
    <w:multiLevelType w:val="multilevel"/>
    <w:tmpl w:val="88301E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710AE9"/>
    <w:multiLevelType w:val="multilevel"/>
    <w:tmpl w:val="0F7A1A5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5"/>
  </w:num>
  <w:num w:numId="5">
    <w:abstractNumId w:val="14"/>
  </w:num>
  <w:num w:numId="6">
    <w:abstractNumId w:val="7"/>
  </w:num>
  <w:num w:numId="7">
    <w:abstractNumId w:val="2"/>
  </w:num>
  <w:num w:numId="8">
    <w:abstractNumId w:val="23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19"/>
  </w:num>
  <w:num w:numId="15">
    <w:abstractNumId w:val="15"/>
  </w:num>
  <w:num w:numId="16">
    <w:abstractNumId w:val="8"/>
  </w:num>
  <w:num w:numId="17">
    <w:abstractNumId w:val="13"/>
  </w:num>
  <w:num w:numId="18">
    <w:abstractNumId w:val="11"/>
  </w:num>
  <w:num w:numId="19">
    <w:abstractNumId w:val="1"/>
  </w:num>
  <w:num w:numId="20">
    <w:abstractNumId w:val="21"/>
  </w:num>
  <w:num w:numId="21">
    <w:abstractNumId w:val="16"/>
  </w:num>
  <w:num w:numId="22">
    <w:abstractNumId w:val="18"/>
  </w:num>
  <w:num w:numId="23">
    <w:abstractNumId w:val="12"/>
  </w:num>
  <w:num w:numId="2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373"/>
    <w:docVar w:name="vActTitle" w:val="Assisted Reproductive Treatment Further Amendment Bill 2013"/>
    <w:docVar w:name="vBillNo" w:val="373"/>
    <w:docVar w:name="vBillTitle" w:val="Assisted Reproductive Treatment Further Amendment Bill 2013"/>
    <w:docVar w:name="vDocumentType" w:val=".HOUSEAMEND"/>
    <w:docVar w:name="vDraftNo" w:val="0"/>
    <w:docVar w:name="vDraftVers" w:val="House Print"/>
    <w:docVar w:name="VersionNo" w:val="1"/>
    <w:docVar w:name="vFileName" w:val="Labor (Mr JENNING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974"/>
    <w:docVar w:name="vIsNewDocument" w:val="False"/>
    <w:docVar w:name="vLegCommission" w:val="0"/>
    <w:docVar w:name="vMinisterName" w:val="Mr JENNINGS"/>
    <w:docVar w:name="vParliament" w:val="57"/>
    <w:docVar w:name="vPrevFileName" w:val="Labor (Mr JENNINGS) - House Print Council"/>
    <w:docVar w:name="vPrnOnSepLine" w:val="False"/>
    <w:docVar w:name="vSession" w:val="1"/>
    <w:docVar w:name="vTRIMFileName" w:val="Labor (Mr JENNINGS) - House Print Council"/>
    <w:docVar w:name="vTRIMRecordNumber" w:val="D14/1456[v3]"/>
    <w:docVar w:name="vTxtAfter" w:val=" "/>
    <w:docVar w:name="vTxtBefore" w:val="Amendments and New Clauses to be moved by"/>
    <w:docVar w:name="vVersionDate" w:val="19/8/2014"/>
    <w:docVar w:name="vYear" w:val="2014"/>
  </w:docVars>
  <w:rsids>
    <w:rsidRoot w:val="00FF5918"/>
    <w:rsid w:val="00003DF9"/>
    <w:rsid w:val="00017203"/>
    <w:rsid w:val="00022430"/>
    <w:rsid w:val="00047A99"/>
    <w:rsid w:val="00053A3B"/>
    <w:rsid w:val="00053BD1"/>
    <w:rsid w:val="00054669"/>
    <w:rsid w:val="00090CD4"/>
    <w:rsid w:val="00094872"/>
    <w:rsid w:val="000956F2"/>
    <w:rsid w:val="000B1361"/>
    <w:rsid w:val="000C09EF"/>
    <w:rsid w:val="000C0EB3"/>
    <w:rsid w:val="000C4C1F"/>
    <w:rsid w:val="000D209B"/>
    <w:rsid w:val="000F5214"/>
    <w:rsid w:val="001231A8"/>
    <w:rsid w:val="00130788"/>
    <w:rsid w:val="001704D6"/>
    <w:rsid w:val="001A334A"/>
    <w:rsid w:val="001F28CF"/>
    <w:rsid w:val="00212D09"/>
    <w:rsid w:val="00215E8A"/>
    <w:rsid w:val="002240B9"/>
    <w:rsid w:val="00234D3A"/>
    <w:rsid w:val="002433B0"/>
    <w:rsid w:val="002475E7"/>
    <w:rsid w:val="00251FE9"/>
    <w:rsid w:val="002546E6"/>
    <w:rsid w:val="00262343"/>
    <w:rsid w:val="00281880"/>
    <w:rsid w:val="0029036E"/>
    <w:rsid w:val="002946E6"/>
    <w:rsid w:val="002B01C2"/>
    <w:rsid w:val="002B460A"/>
    <w:rsid w:val="002C5958"/>
    <w:rsid w:val="002F315D"/>
    <w:rsid w:val="00322141"/>
    <w:rsid w:val="00322CDB"/>
    <w:rsid w:val="00333895"/>
    <w:rsid w:val="003625BA"/>
    <w:rsid w:val="00371C27"/>
    <w:rsid w:val="003723AD"/>
    <w:rsid w:val="00374CEB"/>
    <w:rsid w:val="00376BA1"/>
    <w:rsid w:val="00391FF6"/>
    <w:rsid w:val="003B2B35"/>
    <w:rsid w:val="003B40FF"/>
    <w:rsid w:val="003B61E9"/>
    <w:rsid w:val="003C011C"/>
    <w:rsid w:val="003C35F4"/>
    <w:rsid w:val="003C5FD7"/>
    <w:rsid w:val="003D6B67"/>
    <w:rsid w:val="003F5618"/>
    <w:rsid w:val="0040367F"/>
    <w:rsid w:val="004075E8"/>
    <w:rsid w:val="00412C7C"/>
    <w:rsid w:val="004401DC"/>
    <w:rsid w:val="00441169"/>
    <w:rsid w:val="0045602E"/>
    <w:rsid w:val="00460B12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064DE"/>
    <w:rsid w:val="00514D9D"/>
    <w:rsid w:val="005311C5"/>
    <w:rsid w:val="005366CC"/>
    <w:rsid w:val="005449C3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61F7"/>
    <w:rsid w:val="0064678C"/>
    <w:rsid w:val="00670EB4"/>
    <w:rsid w:val="00676A6B"/>
    <w:rsid w:val="00686B36"/>
    <w:rsid w:val="0068710C"/>
    <w:rsid w:val="006B3643"/>
    <w:rsid w:val="006B557D"/>
    <w:rsid w:val="006C6E8A"/>
    <w:rsid w:val="006E19EF"/>
    <w:rsid w:val="00712B9B"/>
    <w:rsid w:val="00717415"/>
    <w:rsid w:val="00725CD7"/>
    <w:rsid w:val="00736D2F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91A79"/>
    <w:rsid w:val="007A62BA"/>
    <w:rsid w:val="007B7788"/>
    <w:rsid w:val="007C180A"/>
    <w:rsid w:val="007C7BEE"/>
    <w:rsid w:val="007E2D01"/>
    <w:rsid w:val="007E46AB"/>
    <w:rsid w:val="00805CE5"/>
    <w:rsid w:val="008126C4"/>
    <w:rsid w:val="00813FB6"/>
    <w:rsid w:val="008237F6"/>
    <w:rsid w:val="008412A5"/>
    <w:rsid w:val="008413AE"/>
    <w:rsid w:val="008416AE"/>
    <w:rsid w:val="0085254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E169A"/>
    <w:rsid w:val="008F7B46"/>
    <w:rsid w:val="008F7E0C"/>
    <w:rsid w:val="00910A2A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3336"/>
    <w:rsid w:val="009E790B"/>
    <w:rsid w:val="009F70F7"/>
    <w:rsid w:val="00A0199E"/>
    <w:rsid w:val="00A0776C"/>
    <w:rsid w:val="00A13FE7"/>
    <w:rsid w:val="00A16A39"/>
    <w:rsid w:val="00A36B10"/>
    <w:rsid w:val="00A501A5"/>
    <w:rsid w:val="00A55265"/>
    <w:rsid w:val="00A6585D"/>
    <w:rsid w:val="00A861E7"/>
    <w:rsid w:val="00A876CE"/>
    <w:rsid w:val="00AA716F"/>
    <w:rsid w:val="00AD3407"/>
    <w:rsid w:val="00AD4802"/>
    <w:rsid w:val="00AD6652"/>
    <w:rsid w:val="00AF5773"/>
    <w:rsid w:val="00B002BF"/>
    <w:rsid w:val="00B01BF5"/>
    <w:rsid w:val="00B01E82"/>
    <w:rsid w:val="00B07F37"/>
    <w:rsid w:val="00B15978"/>
    <w:rsid w:val="00B333F4"/>
    <w:rsid w:val="00B354CB"/>
    <w:rsid w:val="00B36100"/>
    <w:rsid w:val="00B361D4"/>
    <w:rsid w:val="00B4073D"/>
    <w:rsid w:val="00B55A7B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42FA4"/>
    <w:rsid w:val="00C50CD1"/>
    <w:rsid w:val="00C56900"/>
    <w:rsid w:val="00C63784"/>
    <w:rsid w:val="00C738EB"/>
    <w:rsid w:val="00C73E33"/>
    <w:rsid w:val="00CB1841"/>
    <w:rsid w:val="00CB2F94"/>
    <w:rsid w:val="00CB57DA"/>
    <w:rsid w:val="00CC1A21"/>
    <w:rsid w:val="00CD464B"/>
    <w:rsid w:val="00CD6153"/>
    <w:rsid w:val="00D11C77"/>
    <w:rsid w:val="00D25204"/>
    <w:rsid w:val="00D35CCE"/>
    <w:rsid w:val="00D400B9"/>
    <w:rsid w:val="00D43DD3"/>
    <w:rsid w:val="00D53A5E"/>
    <w:rsid w:val="00D57526"/>
    <w:rsid w:val="00D63FBE"/>
    <w:rsid w:val="00D75A4D"/>
    <w:rsid w:val="00D77581"/>
    <w:rsid w:val="00D8325F"/>
    <w:rsid w:val="00D86AEA"/>
    <w:rsid w:val="00D9473D"/>
    <w:rsid w:val="00D978FC"/>
    <w:rsid w:val="00DB3E71"/>
    <w:rsid w:val="00DC4FF9"/>
    <w:rsid w:val="00DD4579"/>
    <w:rsid w:val="00DE1241"/>
    <w:rsid w:val="00DE49C8"/>
    <w:rsid w:val="00DF55EC"/>
    <w:rsid w:val="00E00C41"/>
    <w:rsid w:val="00E00D4B"/>
    <w:rsid w:val="00E03028"/>
    <w:rsid w:val="00E11EB7"/>
    <w:rsid w:val="00E15F86"/>
    <w:rsid w:val="00E27DDD"/>
    <w:rsid w:val="00E44988"/>
    <w:rsid w:val="00E853EA"/>
    <w:rsid w:val="00EA05B9"/>
    <w:rsid w:val="00EC0275"/>
    <w:rsid w:val="00F002CB"/>
    <w:rsid w:val="00F049CE"/>
    <w:rsid w:val="00F17F02"/>
    <w:rsid w:val="00F22DD3"/>
    <w:rsid w:val="00F24BB0"/>
    <w:rsid w:val="00F27864"/>
    <w:rsid w:val="00F31F9F"/>
    <w:rsid w:val="00F74540"/>
    <w:rsid w:val="00FB28C0"/>
    <w:rsid w:val="00FB4BEB"/>
    <w:rsid w:val="00FD5FAF"/>
    <w:rsid w:val="00FF3F7D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818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818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818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818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818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818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818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818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818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81880"/>
    <w:pPr>
      <w:ind w:left="1871"/>
    </w:pPr>
  </w:style>
  <w:style w:type="paragraph" w:customStyle="1" w:styleId="Normal-Draft">
    <w:name w:val="Normal - Draft"/>
    <w:rsid w:val="00281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81880"/>
    <w:pPr>
      <w:ind w:left="2381"/>
    </w:pPr>
  </w:style>
  <w:style w:type="paragraph" w:customStyle="1" w:styleId="AmendBody3">
    <w:name w:val="Amend. Body 3"/>
    <w:basedOn w:val="Normal-Draft"/>
    <w:next w:val="Normal"/>
    <w:rsid w:val="00281880"/>
    <w:pPr>
      <w:ind w:left="2892"/>
    </w:pPr>
  </w:style>
  <w:style w:type="paragraph" w:customStyle="1" w:styleId="AmendBody4">
    <w:name w:val="Amend. Body 4"/>
    <w:basedOn w:val="Normal-Draft"/>
    <w:next w:val="Normal"/>
    <w:rsid w:val="00281880"/>
    <w:pPr>
      <w:ind w:left="3402"/>
    </w:pPr>
  </w:style>
  <w:style w:type="paragraph" w:styleId="Header">
    <w:name w:val="header"/>
    <w:basedOn w:val="Normal"/>
    <w:rsid w:val="002818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18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818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818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818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818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818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818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818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818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81880"/>
    <w:pPr>
      <w:suppressLineNumbers w:val="0"/>
    </w:pPr>
  </w:style>
  <w:style w:type="paragraph" w:customStyle="1" w:styleId="BodyParagraph">
    <w:name w:val="Body Paragraph"/>
    <w:next w:val="Normal"/>
    <w:rsid w:val="002818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818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818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818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818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81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818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818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81880"/>
    <w:rPr>
      <w:caps w:val="0"/>
    </w:rPr>
  </w:style>
  <w:style w:type="paragraph" w:customStyle="1" w:styleId="Normal-Schedule">
    <w:name w:val="Normal - Schedule"/>
    <w:rsid w:val="002818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818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818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818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81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818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81880"/>
  </w:style>
  <w:style w:type="paragraph" w:customStyle="1" w:styleId="Penalty">
    <w:name w:val="Penalty"/>
    <w:next w:val="Normal"/>
    <w:rsid w:val="002818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818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818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818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818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818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818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818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818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818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818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818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818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81880"/>
    <w:pPr>
      <w:suppressLineNumbers w:val="0"/>
    </w:pPr>
  </w:style>
  <w:style w:type="paragraph" w:customStyle="1" w:styleId="AutoNumber">
    <w:name w:val="Auto Number"/>
    <w:rsid w:val="00281880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818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81880"/>
    <w:rPr>
      <w:vertAlign w:val="superscript"/>
    </w:rPr>
  </w:style>
  <w:style w:type="paragraph" w:styleId="EndnoteText">
    <w:name w:val="endnote text"/>
    <w:basedOn w:val="Normal"/>
    <w:semiHidden/>
    <w:rsid w:val="002818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818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818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818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818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81880"/>
    <w:pPr>
      <w:spacing w:after="120"/>
      <w:jc w:val="center"/>
    </w:pPr>
  </w:style>
  <w:style w:type="paragraph" w:styleId="MacroText">
    <w:name w:val="macro"/>
    <w:semiHidden/>
    <w:rsid w:val="002818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818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818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818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818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818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18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818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2818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2818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2818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818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818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818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818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818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81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81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81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818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818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818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818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818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818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818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818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81880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818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818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818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818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818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818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818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818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818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81880"/>
    <w:pPr>
      <w:ind w:left="1871"/>
    </w:pPr>
  </w:style>
  <w:style w:type="paragraph" w:customStyle="1" w:styleId="Normal-Draft">
    <w:name w:val="Normal - Draft"/>
    <w:rsid w:val="00281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81880"/>
    <w:pPr>
      <w:ind w:left="2381"/>
    </w:pPr>
  </w:style>
  <w:style w:type="paragraph" w:customStyle="1" w:styleId="AmendBody3">
    <w:name w:val="Amend. Body 3"/>
    <w:basedOn w:val="Normal-Draft"/>
    <w:next w:val="Normal"/>
    <w:rsid w:val="00281880"/>
    <w:pPr>
      <w:ind w:left="2892"/>
    </w:pPr>
  </w:style>
  <w:style w:type="paragraph" w:customStyle="1" w:styleId="AmendBody4">
    <w:name w:val="Amend. Body 4"/>
    <w:basedOn w:val="Normal-Draft"/>
    <w:next w:val="Normal"/>
    <w:rsid w:val="00281880"/>
    <w:pPr>
      <w:ind w:left="3402"/>
    </w:pPr>
  </w:style>
  <w:style w:type="paragraph" w:styleId="Header">
    <w:name w:val="header"/>
    <w:basedOn w:val="Normal"/>
    <w:rsid w:val="002818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18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818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818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818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818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818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818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818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818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81880"/>
    <w:pPr>
      <w:suppressLineNumbers w:val="0"/>
    </w:pPr>
  </w:style>
  <w:style w:type="paragraph" w:customStyle="1" w:styleId="BodyParagraph">
    <w:name w:val="Body Paragraph"/>
    <w:next w:val="Normal"/>
    <w:rsid w:val="002818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818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818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818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818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81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818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818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81880"/>
    <w:rPr>
      <w:caps w:val="0"/>
    </w:rPr>
  </w:style>
  <w:style w:type="paragraph" w:customStyle="1" w:styleId="Normal-Schedule">
    <w:name w:val="Normal - Schedule"/>
    <w:rsid w:val="002818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818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818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818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81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818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81880"/>
  </w:style>
  <w:style w:type="paragraph" w:customStyle="1" w:styleId="Penalty">
    <w:name w:val="Penalty"/>
    <w:next w:val="Normal"/>
    <w:rsid w:val="002818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818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818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818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818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818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818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818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818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818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818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818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818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81880"/>
    <w:pPr>
      <w:suppressLineNumbers w:val="0"/>
    </w:pPr>
  </w:style>
  <w:style w:type="paragraph" w:customStyle="1" w:styleId="AutoNumber">
    <w:name w:val="Auto Number"/>
    <w:rsid w:val="00281880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818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81880"/>
    <w:rPr>
      <w:vertAlign w:val="superscript"/>
    </w:rPr>
  </w:style>
  <w:style w:type="paragraph" w:styleId="EndnoteText">
    <w:name w:val="endnote text"/>
    <w:basedOn w:val="Normal"/>
    <w:semiHidden/>
    <w:rsid w:val="002818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818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818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818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818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81880"/>
    <w:pPr>
      <w:spacing w:after="120"/>
      <w:jc w:val="center"/>
    </w:pPr>
  </w:style>
  <w:style w:type="paragraph" w:styleId="MacroText">
    <w:name w:val="macro"/>
    <w:semiHidden/>
    <w:rsid w:val="002818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81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81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818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818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818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818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818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18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818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2818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2818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2818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818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818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81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818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818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818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818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818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81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81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81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818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818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818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818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818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818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818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818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81880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Reproductive Treatment Further Amendment Bill 2013</vt:lpstr>
    </vt:vector>
  </TitlesOfParts>
  <Manager>Information Systems</Manager>
  <Company>OCPC, Victoria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Further Amendment Bill 2013</dc:title>
  <dc:subject>OCPC Word Template Development</dc:subject>
  <dc:creator>02</dc:creator>
  <cp:keywords>Formats, House Amendments</cp:keywords>
  <dc:description>OCPC-VIC, Word 2000 VBA, Release 2</dc:description>
  <cp:lastModifiedBy>Windows User</cp:lastModifiedBy>
  <cp:revision>2</cp:revision>
  <cp:lastPrinted>2014-03-04T23:18:00Z</cp:lastPrinted>
  <dcterms:created xsi:type="dcterms:W3CDTF">2014-08-19T02:48:00Z</dcterms:created>
  <dcterms:modified xsi:type="dcterms:W3CDTF">2014-08-19T02:48:00Z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113033</vt:i4>
  </property>
  <property fmtid="{D5CDD505-2E9C-101B-9397-08002B2CF9AE}" pid="3" name="DocSubFolderNumber">
    <vt:lpwstr>S13/413</vt:lpwstr>
  </property>
</Properties>
</file>