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71EEC">
        <w:rPr>
          <w:b/>
          <w:sz w:val="28"/>
        </w:rPr>
        <w:t>002</w:t>
      </w:r>
    </w:p>
    <w:p w:rsidR="00912D15" w:rsidRPr="00771EEC" w:rsidRDefault="00771EEC">
      <w:pPr>
        <w:spacing w:before="0" w:after="120"/>
        <w:jc w:val="center"/>
        <w:rPr>
          <w:b/>
          <w:sz w:val="32"/>
          <w:szCs w:val="32"/>
        </w:rPr>
      </w:pPr>
      <w:r w:rsidRPr="00771EEC">
        <w:rPr>
          <w:b/>
          <w:sz w:val="32"/>
          <w:szCs w:val="32"/>
        </w:rPr>
        <w:t>Members of Parliament (Register of Interests)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71EEC">
        <w:rPr>
          <w:b/>
        </w:rPr>
        <w:t>4/2013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71EEC">
        <w:t>20 March 2019</w:t>
      </w:r>
    </w:p>
    <w:p w:rsidR="004D405B" w:rsidRDefault="004D405B"/>
    <w:p w:rsidR="004D405B" w:rsidRPr="00771EEC" w:rsidRDefault="00674F28" w:rsidP="00DB5D71">
      <w:pPr>
        <w:pStyle w:val="BodySection"/>
        <w:tabs>
          <w:tab w:val="left" w:pos="5529"/>
        </w:tabs>
        <w:ind w:left="1360" w:right="567"/>
        <w:rPr>
          <w:b/>
          <w:szCs w:val="24"/>
        </w:rPr>
      </w:pPr>
      <w:r w:rsidRPr="00771EEC">
        <w:rPr>
          <w:b/>
          <w:szCs w:val="24"/>
        </w:rPr>
        <w:t>T</w:t>
      </w:r>
      <w:r w:rsidR="009466F8" w:rsidRPr="00771EEC">
        <w:rPr>
          <w:b/>
          <w:szCs w:val="24"/>
        </w:rPr>
        <w:t>h</w:t>
      </w:r>
      <w:r w:rsidR="00DB5D71" w:rsidRPr="00771EEC">
        <w:rPr>
          <w:b/>
          <w:szCs w:val="24"/>
        </w:rPr>
        <w:t>ese</w:t>
      </w:r>
      <w:r w:rsidR="009466F8" w:rsidRPr="00771EEC">
        <w:rPr>
          <w:b/>
          <w:szCs w:val="24"/>
        </w:rPr>
        <w:t xml:space="preserve"> </w:t>
      </w:r>
      <w:r w:rsidR="00DB5D71" w:rsidRPr="00771EEC">
        <w:rPr>
          <w:b/>
          <w:szCs w:val="24"/>
        </w:rPr>
        <w:t xml:space="preserve">Regulations were </w:t>
      </w:r>
      <w:r w:rsidR="00494EFC" w:rsidRPr="00771EEC">
        <w:rPr>
          <w:b/>
          <w:szCs w:val="24"/>
        </w:rPr>
        <w:t xml:space="preserve">impliedly </w:t>
      </w:r>
      <w:r w:rsidR="00DB5D71" w:rsidRPr="00771EEC">
        <w:rPr>
          <w:b/>
          <w:szCs w:val="24"/>
        </w:rPr>
        <w:t>revoked</w:t>
      </w:r>
      <w:r w:rsidRPr="00771EEC">
        <w:rPr>
          <w:b/>
          <w:szCs w:val="24"/>
        </w:rPr>
        <w:t xml:space="preserve"> on </w:t>
      </w:r>
      <w:r w:rsidR="00771EEC" w:rsidRPr="00771EEC">
        <w:rPr>
          <w:b/>
          <w:szCs w:val="24"/>
        </w:rPr>
        <w:t>20 March 2019</w:t>
      </w:r>
      <w:r w:rsidRPr="00771EEC">
        <w:rPr>
          <w:b/>
          <w:szCs w:val="24"/>
        </w:rPr>
        <w:t xml:space="preserve"> </w:t>
      </w:r>
      <w:r w:rsidR="00494EFC" w:rsidRPr="00771EEC">
        <w:rPr>
          <w:b/>
          <w:szCs w:val="24"/>
        </w:rPr>
        <w:t xml:space="preserve">because the authorising provisions in the </w:t>
      </w:r>
      <w:r w:rsidR="00771EEC" w:rsidRPr="00771EEC">
        <w:rPr>
          <w:b/>
          <w:szCs w:val="24"/>
        </w:rPr>
        <w:t>Members of Parliament (Register of Interests) Act 1978</w:t>
      </w:r>
      <w:r w:rsidR="00494EFC" w:rsidRPr="00771EEC">
        <w:rPr>
          <w:b/>
          <w:szCs w:val="24"/>
        </w:rPr>
        <w:t>, No. </w:t>
      </w:r>
      <w:r w:rsidR="00771EEC" w:rsidRPr="00771EEC">
        <w:rPr>
          <w:b/>
          <w:szCs w:val="24"/>
        </w:rPr>
        <w:t>9223/1978</w:t>
      </w:r>
      <w:r w:rsidR="00494EFC" w:rsidRPr="00771EEC">
        <w:rPr>
          <w:b/>
          <w:szCs w:val="24"/>
        </w:rPr>
        <w:t xml:space="preserve"> were repealed by section </w:t>
      </w:r>
      <w:r w:rsidR="00771EEC" w:rsidRPr="00771EEC">
        <w:rPr>
          <w:b/>
          <w:szCs w:val="24"/>
        </w:rPr>
        <w:t>79</w:t>
      </w:r>
      <w:r w:rsidR="00494EFC" w:rsidRPr="00771EEC">
        <w:rPr>
          <w:b/>
          <w:szCs w:val="24"/>
        </w:rPr>
        <w:t xml:space="preserve"> of the </w:t>
      </w:r>
      <w:r w:rsidR="00771EEC" w:rsidRPr="00771EEC">
        <w:rPr>
          <w:b/>
          <w:szCs w:val="24"/>
        </w:rPr>
        <w:t>Victorian Independent Remuneration Tribunal and Improving Parliamentary Standards Act 2019</w:t>
      </w:r>
      <w:r w:rsidR="00494EFC" w:rsidRPr="00771EEC">
        <w:rPr>
          <w:b/>
          <w:szCs w:val="24"/>
        </w:rPr>
        <w:t>, No. </w:t>
      </w:r>
      <w:r w:rsidR="00771EEC" w:rsidRPr="00771EEC">
        <w:rPr>
          <w:b/>
          <w:szCs w:val="24"/>
        </w:rPr>
        <w:t>5/2019</w:t>
      </w:r>
      <w:r w:rsidR="00DB5D71" w:rsidRPr="00771EEC">
        <w:rPr>
          <w:b/>
          <w:szCs w:val="24"/>
        </w:rPr>
        <w:t>.</w:t>
      </w:r>
    </w:p>
    <w:p w:rsidR="009466F8" w:rsidRPr="00771EEC" w:rsidRDefault="009466F8" w:rsidP="009466F8">
      <w:pPr>
        <w:rPr>
          <w:szCs w:val="24"/>
        </w:rPr>
      </w:pP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EC" w:rsidRDefault="00771EEC">
      <w:pPr>
        <w:rPr>
          <w:sz w:val="4"/>
        </w:rPr>
      </w:pPr>
    </w:p>
  </w:endnote>
  <w:endnote w:type="continuationSeparator" w:id="0">
    <w:p w:rsidR="00771EEC" w:rsidRDefault="00771E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2504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2425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EC" w:rsidRDefault="00771EEC">
      <w:r>
        <w:separator/>
      </w:r>
    </w:p>
  </w:footnote>
  <w:footnote w:type="continuationSeparator" w:id="0">
    <w:p w:rsidR="00771EEC" w:rsidRDefault="0077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2504D"/>
    <w:rsid w:val="00006416"/>
    <w:rsid w:val="00061EF8"/>
    <w:rsid w:val="00121DD7"/>
    <w:rsid w:val="001459B5"/>
    <w:rsid w:val="00161CCC"/>
    <w:rsid w:val="0016506A"/>
    <w:rsid w:val="00224256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771EEC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2504D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843F-BC0C-49B6-B3D9-E5382DDC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creator/>
  <cp:keywords>SR, Versions, Reprints</cp:keywords>
  <dc:description>OCPC-VIC</dc:description>
  <cp:lastModifiedBy/>
  <cp:revision>1</cp:revision>
  <cp:lastPrinted>2019-03-20T02:13:00Z</cp:lastPrinted>
  <dcterms:created xsi:type="dcterms:W3CDTF">2019-03-20T23:18:00Z</dcterms:created>
  <dcterms:modified xsi:type="dcterms:W3CDTF">2019-03-20T23:18:00Z</dcterms:modified>
  <cp:category>LIS</cp:category>
  <cp:contentStatus>Current</cp:contentStatus>
</cp:coreProperties>
</file>