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1320A">
        <w:rPr>
          <w:b/>
          <w:sz w:val="28"/>
        </w:rPr>
        <w:t>00</w:t>
      </w:r>
      <w:r w:rsidR="00E3401F">
        <w:rPr>
          <w:b/>
          <w:sz w:val="28"/>
        </w:rPr>
        <w:t>2</w:t>
      </w:r>
    </w:p>
    <w:p w:rsidR="00E3401F" w:rsidRPr="00E3401F" w:rsidRDefault="00E3401F" w:rsidP="00E3401F">
      <w:pPr>
        <w:spacing w:before="0" w:after="120"/>
        <w:jc w:val="center"/>
        <w:rPr>
          <w:b/>
          <w:sz w:val="32"/>
        </w:rPr>
      </w:pPr>
      <w:bookmarkStart w:id="1" w:name="tpActTitle"/>
      <w:r w:rsidRPr="00E3401F">
        <w:rPr>
          <w:b/>
          <w:sz w:val="32"/>
        </w:rPr>
        <w:t>Building (Building Legislation Amendment (Consumer Protection) Act 2016) Transitional Regulations 2017</w:t>
      </w:r>
    </w:p>
    <w:bookmarkEnd w:id="1"/>
    <w:p w:rsidR="00912D15" w:rsidRDefault="00912D15">
      <w:pPr>
        <w:spacing w:before="0" w:after="120"/>
        <w:jc w:val="center"/>
        <w:rPr>
          <w:b/>
          <w:sz w:val="32"/>
        </w:rPr>
      </w:pP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3401F">
        <w:rPr>
          <w:b/>
        </w:rPr>
        <w:t>66/2017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3401F">
        <w:t>2 July 2019</w:t>
      </w:r>
    </w:p>
    <w:p w:rsidR="004D405B" w:rsidRDefault="004D405B"/>
    <w:p w:rsidR="004D405B" w:rsidRPr="00674F28" w:rsidRDefault="00674F28" w:rsidP="00E3401F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E3401F">
        <w:rPr>
          <w:b/>
        </w:rPr>
        <w:t>1 July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E3401F">
        <w:rPr>
          <w:b/>
        </w:rPr>
        <w:t>6</w:t>
      </w:r>
      <w:r w:rsidR="004D405B" w:rsidRPr="00674F28">
        <w:rPr>
          <w:b/>
        </w:rPr>
        <w:t xml:space="preserve"> of the </w:t>
      </w:r>
      <w:r w:rsidR="00E3401F" w:rsidRPr="00E3401F">
        <w:rPr>
          <w:b/>
        </w:rPr>
        <w:t>Building (Building Legislation Amendment (Consumer Protection) Act 2016) Transitional Regulations 2017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E3401F">
        <w:rPr>
          <w:b/>
        </w:rPr>
        <w:t>66/2017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1F" w:rsidRDefault="00E3401F">
      <w:pPr>
        <w:rPr>
          <w:sz w:val="4"/>
        </w:rPr>
      </w:pPr>
    </w:p>
  </w:endnote>
  <w:endnote w:type="continuationSeparator" w:id="0">
    <w:p w:rsidR="00E3401F" w:rsidRDefault="00E34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9C0CC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1F" w:rsidRDefault="00E3401F">
      <w:r>
        <w:separator/>
      </w:r>
    </w:p>
  </w:footnote>
  <w:footnote w:type="continuationSeparator" w:id="0">
    <w:p w:rsidR="00E3401F" w:rsidRDefault="00E3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2" w:name="sbActNo"/>
  </w:p>
  <w:bookmarkEnd w:id="2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3401F"/>
    <w:rsid w:val="00006416"/>
    <w:rsid w:val="00121DD7"/>
    <w:rsid w:val="001459B5"/>
    <w:rsid w:val="00161CCC"/>
    <w:rsid w:val="0016506A"/>
    <w:rsid w:val="0021320A"/>
    <w:rsid w:val="00260A3F"/>
    <w:rsid w:val="002C1205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63A2B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9C0CC5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B5D71"/>
    <w:rsid w:val="00DD30C3"/>
    <w:rsid w:val="00E3401F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54C0-1DD1-499B-9752-4B49CEAC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310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2007-07-02T00:51:00Z</cp:lastPrinted>
  <dcterms:created xsi:type="dcterms:W3CDTF">2019-06-28T01:23:00Z</dcterms:created>
  <dcterms:modified xsi:type="dcterms:W3CDTF">2019-06-28T01:23:00Z</dcterms:modified>
  <cp:category>LIS</cp:category>
  <cp:contentStatus>Current</cp:contentStatus>
</cp:coreProperties>
</file>